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F6" w:rsidRDefault="00C86C78" w:rsidP="008E0090">
      <w:pPr>
        <w:pStyle w:val="Datumnaprvnstrnce"/>
      </w:pPr>
      <w:r>
        <w:fldChar w:fldCharType="begin">
          <w:ffData>
            <w:name w:val="datum"/>
            <w:enabled/>
            <w:calcOnExit w:val="0"/>
            <w:textInput>
              <w:default w:val="01/01/2021"/>
            </w:textInput>
          </w:ffData>
        </w:fldChar>
      </w:r>
      <w:bookmarkStart w:id="0" w:name="datum"/>
      <w:r>
        <w:instrText xml:space="preserve"> FORMTEXT </w:instrText>
      </w:r>
      <w:r>
        <w:fldChar w:fldCharType="separate"/>
      </w:r>
      <w:bookmarkStart w:id="1" w:name="_GoBack"/>
      <w:bookmarkEnd w:id="1"/>
      <w:r w:rsidR="00FA0A2C">
        <w:t>11</w:t>
      </w:r>
      <w:r>
        <w:t>/</w:t>
      </w:r>
      <w:r w:rsidR="00075B6C">
        <w:t>0</w:t>
      </w:r>
      <w:r w:rsidR="00FA0A2C">
        <w:t>5</w:t>
      </w:r>
      <w:r>
        <w:t>/202</w:t>
      </w:r>
      <w:r w:rsidR="00FA0A2C">
        <w:t>2</w:t>
      </w:r>
      <w:r>
        <w:fldChar w:fldCharType="end"/>
      </w:r>
      <w:bookmarkEnd w:id="0"/>
    </w:p>
    <w:p w:rsidR="00075B6C" w:rsidRDefault="00075B6C" w:rsidP="008E0090">
      <w:pPr>
        <w:pStyle w:val="Datumnaprvnstrnce"/>
        <w:sectPr w:rsidR="00075B6C" w:rsidSect="00E542AF">
          <w:headerReference w:type="default" r:id="rId8"/>
          <w:footerReference w:type="default" r:id="rId9"/>
          <w:headerReference w:type="first" r:id="rId10"/>
          <w:footerReference w:type="first" r:id="rId11"/>
          <w:pgSz w:w="11906" w:h="16838" w:code="9"/>
          <w:pgMar w:top="782" w:right="568" w:bottom="1049" w:left="3754" w:header="96" w:footer="454" w:gutter="0"/>
          <w:cols w:space="708"/>
          <w:titlePg/>
          <w:docGrid w:linePitch="360"/>
        </w:sectPr>
      </w:pPr>
    </w:p>
    <w:p w:rsidR="00FA0A2C" w:rsidRPr="00456B00" w:rsidRDefault="00FA0A2C" w:rsidP="00FA0A2C">
      <w:pPr>
        <w:pStyle w:val="Nadpis1"/>
      </w:pPr>
      <w:r w:rsidRPr="00456B00">
        <w:t>Změna Tarifu PID ve</w:t>
      </w:r>
      <w:r>
        <w:t xml:space="preserve"> </w:t>
      </w:r>
      <w:r w:rsidRPr="00456B00">
        <w:t>Středočeském kraji od 12. 6. 2022</w:t>
      </w:r>
    </w:p>
    <w:p w:rsidR="00FA0A2C" w:rsidRPr="00FA0A2C" w:rsidRDefault="00FA0A2C" w:rsidP="00FA0A2C">
      <w:pPr>
        <w:rPr>
          <w:rFonts w:ascii="Arial" w:hAnsi="Arial" w:cs="Arial"/>
          <w:b/>
          <w:sz w:val="20"/>
          <w:szCs w:val="20"/>
        </w:rPr>
      </w:pPr>
      <w:r w:rsidRPr="00FA0A2C">
        <w:rPr>
          <w:rFonts w:ascii="Arial" w:hAnsi="Arial" w:cs="Arial"/>
          <w:b/>
          <w:sz w:val="20"/>
          <w:szCs w:val="20"/>
        </w:rPr>
        <w:t>Od 12. června 2022 dochází na základě rozhodnutí Středočeského kraje k několika úpravám jízdného na linkách v systému PID ve Středočeském kraji. Nejvýznamnější změnou je zrušení bezplatné přepravy pro seniory nad 70 let v autobusech a sjednocení podmínek pro tuto věkovou kategorii v autobusech a vlacích PID. Senioři nad 70 let budou nově platit poloviční jízdné, tedy stejně jako nyní senioři od 65 let. Další novinkou je zavedení výhodných krátkodobých i jednodenních jízdních dokladů pro přepravu jízdních kol a speciální zlevněné jízdné bude zavedeno pro účastníky odboje a odporu proti komunismu a válečné veterány.</w:t>
      </w:r>
    </w:p>
    <w:p w:rsidR="00FA0A2C" w:rsidRPr="00FA0A2C" w:rsidRDefault="00FA0A2C" w:rsidP="00FA0A2C">
      <w:pPr>
        <w:pStyle w:val="Nadpis2"/>
      </w:pPr>
      <w:r w:rsidRPr="00FA0A2C">
        <w:t>Přeprava seniorů nad 70 let</w:t>
      </w:r>
    </w:p>
    <w:p w:rsidR="00FA0A2C" w:rsidRPr="00FA0A2C" w:rsidRDefault="00FA0A2C" w:rsidP="00FA0A2C">
      <w:pPr>
        <w:rPr>
          <w:rFonts w:ascii="Arial" w:hAnsi="Arial" w:cs="Arial"/>
          <w:sz w:val="20"/>
          <w:szCs w:val="20"/>
        </w:rPr>
      </w:pPr>
      <w:r w:rsidRPr="00FA0A2C">
        <w:rPr>
          <w:rFonts w:ascii="Arial" w:hAnsi="Arial" w:cs="Arial"/>
          <w:sz w:val="20"/>
          <w:szCs w:val="20"/>
        </w:rPr>
        <w:t>Senioři nad 70 let již nebudou moci cestovat na území Středočeského kraje v autobusech zdarma, ale nově budou platit jak v autobusech, tak i ve vlacích PID poloviční jízdné, stejně jako nyní senioři nad 65 let. K dispozici budou jednorázové i dlouhodobé předplatní jízdní doklady. V Praze se výše ani rozsah slev nijak nemění.</w:t>
      </w:r>
    </w:p>
    <w:p w:rsidR="00FA0A2C" w:rsidRPr="00FA0A2C" w:rsidRDefault="00FA0A2C" w:rsidP="00FA0A2C">
      <w:pPr>
        <w:rPr>
          <w:rFonts w:ascii="Arial" w:hAnsi="Arial" w:cs="Arial"/>
          <w:sz w:val="20"/>
          <w:szCs w:val="20"/>
        </w:rPr>
      </w:pPr>
      <w:r w:rsidRPr="00FA0A2C">
        <w:rPr>
          <w:rFonts w:ascii="Arial" w:hAnsi="Arial" w:cs="Arial"/>
          <w:sz w:val="20"/>
          <w:szCs w:val="20"/>
        </w:rPr>
        <w:t>Jízdné pro jednotlivou jízdu je odstupňováno podle počtu tarifních pásem a časové platnosti. Zakoupit jej, je možné přes mobilní aplikaci PID Lítačka, u řidičů autobusů nebo v jízdenkových automatech, případně v pokladnách ČD ve stanicích a u průvodčích ve vlacích ČD, KŽCD, Arriva vlaky (jen linka S49) a Die Länderbahn. Jak v autobusech, tak v pokladnách a ve vlacích ČD i u většiny jízdenkových automatů je možné také platit platební kartou.</w:t>
      </w:r>
    </w:p>
    <w:p w:rsidR="00FA0A2C" w:rsidRPr="00FA0A2C" w:rsidRDefault="00FA0A2C" w:rsidP="00FA0A2C">
      <w:pPr>
        <w:rPr>
          <w:rFonts w:ascii="Arial" w:hAnsi="Arial" w:cs="Arial"/>
          <w:sz w:val="20"/>
          <w:szCs w:val="20"/>
        </w:rPr>
      </w:pPr>
      <w:r w:rsidRPr="00FA0A2C">
        <w:rPr>
          <w:rFonts w:ascii="Arial" w:hAnsi="Arial" w:cs="Arial"/>
          <w:sz w:val="20"/>
          <w:szCs w:val="20"/>
        </w:rPr>
        <w:t>Předplatní časové kupony jsou opět odstupňovány podle pásmové platnosti a lze je koupit v měsíční, čtvrtletní nebo roční variantě, a to přes mobilní aplikaci PID Lítačka, v elektronické podobě nahrané na Lítačku, In Kartu Českých drah nebo bankovní bezkontaktní platební kartu, případně v papírové podobě k průkazce PID. Elektronické kupony je možné zakoupit buďto on-line přes e-shop PID Lítačky, nebo ve všech prodejních místech Dopravního podniku hl. m. Prahy, či ve vybraných pokladnách ČD, popř. na dalších místech. Papírové předplatní kupony lze koupit na předprodejních místech pražského Dopravního podniku a také na pokladnách Českých drah.</w:t>
      </w:r>
    </w:p>
    <w:p w:rsidR="00FA0A2C" w:rsidRPr="00FA0A2C" w:rsidRDefault="00FA0A2C" w:rsidP="00FA0A2C">
      <w:pPr>
        <w:pStyle w:val="Nadpis2"/>
      </w:pPr>
      <w:r w:rsidRPr="00FA0A2C">
        <w:t>Nové jízdní doklady pro přepravu jízdních kol</w:t>
      </w:r>
    </w:p>
    <w:p w:rsidR="00FA0A2C" w:rsidRPr="00FA0A2C" w:rsidRDefault="00FA0A2C" w:rsidP="00FA0A2C">
      <w:pPr>
        <w:rPr>
          <w:rFonts w:ascii="Arial" w:hAnsi="Arial" w:cs="Arial"/>
          <w:sz w:val="20"/>
          <w:szCs w:val="20"/>
        </w:rPr>
      </w:pPr>
      <w:r w:rsidRPr="00FA0A2C">
        <w:rPr>
          <w:rFonts w:ascii="Arial" w:hAnsi="Arial" w:cs="Arial"/>
          <w:sz w:val="20"/>
          <w:szCs w:val="20"/>
        </w:rPr>
        <w:t>Od 12. června 2022 bude možné pro přepravu jízdních kol ve vlacích PID využít výhodné časové přepravné pro cesty na území Středočeského kraje, resp. vnějších tarifních pásmech. Na výběr bude mezi dvouhodinovým přepravným za 30 Kč a celodenním přepravným za 80 Kč (to bude platit vždy do 4:00 následujícího dne). Tyto jízdní doklady budou platit s jakoukoli platnou jízdenkou PID cestujícího ve všech vlacích PID ve vnějších tarifních pásmech (1 až 12) a bude možné je zakoupit jak v elektronické podobě v aplikaci PID Lítačka, tak v papírové podobě na pokladnách ČD nebo u průvodčích ve vlacích ČD, KŽCD, Arriva vlaky (jen linka S49) a Die Länderbahn. Přeprava kol na území Prahy zůstane s jakoukoli platnou jízdenkou PID i nadále zdarma.</w:t>
      </w:r>
    </w:p>
    <w:p w:rsidR="00FA0A2C" w:rsidRDefault="00FA0A2C">
      <w:pPr>
        <w:rPr>
          <w:rFonts w:ascii="Arial" w:hAnsi="Arial"/>
          <w:b/>
          <w:bCs/>
          <w:sz w:val="20"/>
        </w:rPr>
      </w:pPr>
      <w:r>
        <w:br w:type="page"/>
      </w:r>
    </w:p>
    <w:p w:rsidR="00FA0A2C" w:rsidRPr="00FA0A2C" w:rsidRDefault="00FA0A2C" w:rsidP="00FA0A2C">
      <w:pPr>
        <w:pStyle w:val="Nadpis2"/>
      </w:pPr>
      <w:r w:rsidRPr="00FA0A2C">
        <w:lastRenderedPageBreak/>
        <w:t>Zvýhodněné předplatné pro účastníky odboje proti komunismu a válečné veterány</w:t>
      </w:r>
    </w:p>
    <w:p w:rsidR="00FA0A2C" w:rsidRPr="00FA0A2C" w:rsidRDefault="00FA0A2C" w:rsidP="00FA0A2C">
      <w:pPr>
        <w:rPr>
          <w:rFonts w:ascii="Arial" w:hAnsi="Arial" w:cs="Arial"/>
          <w:sz w:val="20"/>
          <w:szCs w:val="20"/>
        </w:rPr>
      </w:pPr>
      <w:r w:rsidRPr="00FA0A2C">
        <w:rPr>
          <w:rFonts w:ascii="Arial" w:hAnsi="Arial" w:cs="Arial"/>
          <w:sz w:val="20"/>
          <w:szCs w:val="20"/>
        </w:rPr>
        <w:t>Pro účastníky odboje a odporu proti komunismu a válečné veterány, kteří se prokážou předepsaným osvědčením nebo průkazem vydaným Ministerstvem obrany ČR, bude nově k dispozici speciální zlevněný roční kupon za 365 Kč platný pro vnější tarifní pásma PID pouze na území Středočeského kraje. Tento kupon bude možné nahrát pouze elektronicky v rámci PID Lítačky a vyřídit si potřebnou žádost o slevovou kategorii bude možné pouze v budově centrálního dispečinku Dopravního podniku hl. m. Prahy v Praze 2, Na Bojišti. Toto jízdné neplatí na území hl. m. Prahy (pásma P, 0 a B) a ve vnějších tarifních pásmech nacházejících se na území krajů sousedících se Středočeským krajem.</w:t>
      </w:r>
    </w:p>
    <w:p w:rsidR="000463C4" w:rsidRDefault="000463C4" w:rsidP="000463C4">
      <w:pPr>
        <w:pStyle w:val="ploha"/>
      </w:pPr>
      <w:r>
        <w:t>kontakt</w:t>
      </w:r>
    </w:p>
    <w:p w:rsidR="006B7DF7" w:rsidRDefault="006B7DF7" w:rsidP="000463C4">
      <w:pPr>
        <w:pStyle w:val="Podpisjmno"/>
        <w:spacing w:before="320"/>
      </w:pPr>
      <w:r>
        <w:t xml:space="preserve">Ing. </w:t>
      </w:r>
      <w:r w:rsidR="00D312CC">
        <w:t>Filip Drápal</w:t>
      </w:r>
    </w:p>
    <w:p w:rsidR="006B7DF7" w:rsidRDefault="00D312CC" w:rsidP="002537E5">
      <w:pPr>
        <w:pStyle w:val="Podpiskontakt"/>
      </w:pPr>
      <w:r>
        <w:t xml:space="preserve">tiskový mluvčí, vedoucí </w:t>
      </w:r>
      <w:r w:rsidR="006B7DF7">
        <w:t>odbor</w:t>
      </w:r>
      <w:r>
        <w:t>u</w:t>
      </w:r>
      <w:r w:rsidR="006B7DF7">
        <w:t xml:space="preserve"> </w:t>
      </w:r>
      <w:r>
        <w:t>marketingu</w:t>
      </w:r>
      <w:r w:rsidR="00B42FFE">
        <w:t xml:space="preserve"> ROPID</w:t>
      </w:r>
    </w:p>
    <w:p w:rsidR="006B7DF7" w:rsidRDefault="006B7DF7" w:rsidP="002537E5">
      <w:pPr>
        <w:pStyle w:val="Podpiskontakt"/>
      </w:pPr>
      <w:r>
        <w:t>M +420 602</w:t>
      </w:r>
      <w:r w:rsidR="00D312CC">
        <w:t> 379 792</w:t>
      </w:r>
    </w:p>
    <w:p w:rsidR="006B7DF7" w:rsidRDefault="00B42FFE" w:rsidP="002537E5">
      <w:pPr>
        <w:pStyle w:val="Podpiskontakt"/>
      </w:pPr>
      <w:r w:rsidRPr="00B42FFE">
        <w:t>drapal.filip@ropid.cz</w:t>
      </w:r>
    </w:p>
    <w:p w:rsidR="00B42FFE" w:rsidRDefault="00B42FFE" w:rsidP="00B42FFE">
      <w:pPr>
        <w:pStyle w:val="Podpisjmno"/>
        <w:spacing w:before="320"/>
      </w:pPr>
      <w:r>
        <w:t>Mgr. Oldřich Buchetka</w:t>
      </w:r>
    </w:p>
    <w:p w:rsidR="00B42FFE" w:rsidRDefault="00B42FFE" w:rsidP="00B42FFE">
      <w:pPr>
        <w:pStyle w:val="Podpiskontakt"/>
      </w:pPr>
      <w:r>
        <w:t>tiskový mluvčí IDSK</w:t>
      </w:r>
    </w:p>
    <w:p w:rsidR="00B42FFE" w:rsidRDefault="00B42FFE" w:rsidP="00B42FFE">
      <w:pPr>
        <w:pStyle w:val="Podpiskontakt"/>
      </w:pPr>
      <w:r>
        <w:t>M +420 725 940 097</w:t>
      </w:r>
    </w:p>
    <w:p w:rsidR="00B42FFE" w:rsidRDefault="00B42FFE" w:rsidP="00B42FFE">
      <w:pPr>
        <w:pStyle w:val="Podpiskontakt"/>
      </w:pPr>
      <w:r>
        <w:t>buchetka.oldrich@ropid.cz</w:t>
      </w:r>
    </w:p>
    <w:p w:rsidR="00B42FFE" w:rsidRDefault="00B42FFE" w:rsidP="002537E5">
      <w:pPr>
        <w:pStyle w:val="Podpiskontakt"/>
      </w:pPr>
    </w:p>
    <w:sectPr w:rsidR="00B42FFE" w:rsidSect="00F57EF6">
      <w:type w:val="continuous"/>
      <w:pgSz w:w="11906" w:h="16838" w:code="9"/>
      <w:pgMar w:top="782" w:right="568" w:bottom="1049" w:left="3754" w:header="96"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6E" w:rsidRDefault="00F1726E" w:rsidP="006B7DF7">
      <w:r>
        <w:separator/>
      </w:r>
    </w:p>
  </w:endnote>
  <w:endnote w:type="continuationSeparator" w:id="0">
    <w:p w:rsidR="00F1726E" w:rsidRDefault="00F1726E" w:rsidP="006B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Neue">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28" w:rsidRDefault="002E3A53" w:rsidP="00E542AF">
    <w:pPr>
      <w:pStyle w:val="slostrany"/>
    </w:pPr>
    <w:r>
      <w:rPr>
        <w:noProof/>
        <w:lang w:eastAsia="cs-CZ"/>
      </w:rPr>
      <mc:AlternateContent>
        <mc:Choice Requires="wps">
          <w:drawing>
            <wp:anchor distT="0" distB="0" distL="114300" distR="114300" simplePos="0" relativeHeight="251679744" behindDoc="0" locked="1" layoutInCell="1" allowOverlap="1" wp14:anchorId="592EC91C" wp14:editId="5D4F91EC">
              <wp:simplePos x="0" y="0"/>
              <wp:positionH relativeFrom="page">
                <wp:align>left</wp:align>
              </wp:positionH>
              <wp:positionV relativeFrom="page">
                <wp:align>bottom</wp:align>
              </wp:positionV>
              <wp:extent cx="2001600" cy="335160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2001600" cy="3351600"/>
                      </a:xfrm>
                      <a:prstGeom prst="rect">
                        <a:avLst/>
                      </a:prstGeom>
                      <a:noFill/>
                      <a:ln w="6350">
                        <a:noFill/>
                      </a:ln>
                    </wps:spPr>
                    <wps:txbx>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wps:txbx>
                    <wps:bodyPr rot="0" spcFirstLastPara="0" vertOverflow="overflow" horzOverflow="overflow" vert="horz" wrap="square" lIns="360000" tIns="45720" rIns="14400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92EC91C" id="_x0000_t202" coordsize="21600,21600" o:spt="202" path="m,l,21600r21600,l21600,xe">
              <v:stroke joinstyle="miter"/>
              <v:path gradientshapeok="t" o:connecttype="rect"/>
            </v:shapetype>
            <v:shape id="Textové pole 4" o:spid="_x0000_s1027" type="#_x0000_t202" style="position:absolute;left:0;text-align:left;margin-left:0;margin-top:0;width:157.6pt;height:263.9pt;z-index:2516797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" filled="f" stroked="f" strokeweight=".5pt">
              <v:textbox inset="10mm,,4mm,8mm">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v:textbox>
              <w10:wrap anchorx="page" anchory="page"/>
              <w10:anchorlock/>
            </v:shape>
          </w:pict>
        </mc:Fallback>
      </mc:AlternateContent>
    </w:r>
    <w:r w:rsidR="00361628">
      <w:tab/>
    </w:r>
    <w:r w:rsidR="00E542AF">
      <w:t xml:space="preserve">strana </w:t>
    </w:r>
    <w:r w:rsidR="00E542AF">
      <w:fldChar w:fldCharType="begin"/>
    </w:r>
    <w:r w:rsidR="00E542AF">
      <w:instrText>PAGE   \* MERGEFORMAT</w:instrText>
    </w:r>
    <w:r w:rsidR="00E542AF">
      <w:fldChar w:fldCharType="separate"/>
    </w:r>
    <w:r w:rsidR="00731A33">
      <w:rPr>
        <w:noProof/>
      </w:rPr>
      <w:t>2</w:t>
    </w:r>
    <w:r w:rsidR="00E542AF">
      <w:fldChar w:fldCharType="end"/>
    </w:r>
    <w:r w:rsidR="00E542AF">
      <w:t>/</w:t>
    </w:r>
    <w:r w:rsidR="00F1726E">
      <w:rPr>
        <w:noProof/>
      </w:rPr>
      <w:fldChar w:fldCharType="begin"/>
    </w:r>
    <w:r w:rsidR="00F1726E">
      <w:rPr>
        <w:noProof/>
      </w:rPr>
      <w:instrText xml:space="preserve"> NUMPAGES   \* MERGEFORMAT </w:instrText>
    </w:r>
    <w:r w:rsidR="00F1726E">
      <w:rPr>
        <w:noProof/>
      </w:rPr>
      <w:fldChar w:fldCharType="separate"/>
    </w:r>
    <w:r w:rsidR="00731A33">
      <w:rPr>
        <w:noProof/>
      </w:rPr>
      <w:t>2</w:t>
    </w:r>
    <w:r w:rsidR="00F1726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28" w:rsidRDefault="002E3A53" w:rsidP="00E542AF">
    <w:pPr>
      <w:pStyle w:val="slostrany"/>
    </w:pPr>
    <w:r>
      <w:rPr>
        <w:noProof/>
        <w:lang w:eastAsia="cs-CZ"/>
      </w:rPr>
      <mc:AlternateContent>
        <mc:Choice Requires="wps">
          <w:drawing>
            <wp:anchor distT="0" distB="0" distL="114300" distR="114300" simplePos="0" relativeHeight="251677696" behindDoc="0" locked="1" layoutInCell="1" allowOverlap="1" wp14:anchorId="3B0324A1" wp14:editId="036DC897">
              <wp:simplePos x="0" y="0"/>
              <wp:positionH relativeFrom="page">
                <wp:align>left</wp:align>
              </wp:positionH>
              <wp:positionV relativeFrom="page">
                <wp:align>bottom</wp:align>
              </wp:positionV>
              <wp:extent cx="2001600" cy="3351600"/>
              <wp:effectExtent l="0" t="0" r="0" b="0"/>
              <wp:wrapNone/>
              <wp:docPr id="412" name="Textové pole 412"/>
              <wp:cNvGraphicFramePr/>
              <a:graphic xmlns:a="http://schemas.openxmlformats.org/drawingml/2006/main">
                <a:graphicData uri="http://schemas.microsoft.com/office/word/2010/wordprocessingShape">
                  <wps:wsp>
                    <wps:cNvSpPr txBox="1"/>
                    <wps:spPr>
                      <a:xfrm>
                        <a:off x="0" y="0"/>
                        <a:ext cx="2001600" cy="3351600"/>
                      </a:xfrm>
                      <a:prstGeom prst="rect">
                        <a:avLst/>
                      </a:prstGeom>
                      <a:noFill/>
                      <a:ln w="6350">
                        <a:noFill/>
                      </a:ln>
                    </wps:spPr>
                    <wps:txbx>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wps:txbx>
                    <wps:bodyPr rot="0" spcFirstLastPara="0" vertOverflow="overflow" horzOverflow="overflow" vert="horz" wrap="square" lIns="360000" tIns="45720" rIns="14400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0324A1" id="_x0000_t202" coordsize="21600,21600" o:spt="202" path="m,l,21600r21600,l21600,xe">
              <v:stroke joinstyle="miter"/>
              <v:path gradientshapeok="t" o:connecttype="rect"/>
            </v:shapetype>
            <v:shape id="Textové pole 412" o:spid="_x0000_s1029" type="#_x0000_t202" style="position:absolute;left:0;text-align:left;margin-left:0;margin-top:0;width:157.6pt;height:263.9pt;z-index:2516776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" filled="f" stroked="f" strokeweight=".5pt">
              <v:textbox inset="10mm,,4mm,8mm">
                <w:txbxContent>
                  <w:p w:rsidR="002E3A53" w:rsidRDefault="002E3A53" w:rsidP="002E3A53">
                    <w:pPr>
                      <w:pStyle w:val="ervenpsmomentun"/>
                      <w:spacing w:line="264" w:lineRule="auto"/>
                    </w:pPr>
                  </w:p>
                  <w:p w:rsidR="002E3A53" w:rsidRPr="00FE783D" w:rsidRDefault="002E3A53" w:rsidP="002E3A53">
                    <w:pPr>
                      <w:pStyle w:val="ervenpsmomentun"/>
                      <w:spacing w:line="264" w:lineRule="auto"/>
                    </w:pPr>
                    <w:r w:rsidRPr="00FE783D">
                      <w:t>Regionální organizátor</w:t>
                    </w:r>
                  </w:p>
                  <w:p w:rsidR="002E3A53" w:rsidRPr="00FE783D" w:rsidRDefault="002E3A53" w:rsidP="002E3A53">
                    <w:pPr>
                      <w:pStyle w:val="ervenpsmomentun"/>
                      <w:spacing w:line="264" w:lineRule="auto"/>
                    </w:pPr>
                    <w:r w:rsidRPr="00FE783D">
                      <w:t>pražské integrované dopravy</w:t>
                    </w:r>
                  </w:p>
                  <w:p w:rsidR="002E3A53" w:rsidRPr="00FE783D" w:rsidRDefault="002E3A53" w:rsidP="002E3A53">
                    <w:pPr>
                      <w:pStyle w:val="ervenpsmomen"/>
                      <w:spacing w:line="264" w:lineRule="auto"/>
                    </w:pPr>
                    <w:r w:rsidRPr="00FE783D">
                      <w:t>Rytířská 406/10, 110 00 Praha 1</w:t>
                    </w:r>
                  </w:p>
                  <w:p w:rsidR="002E3A53" w:rsidRPr="00FE783D" w:rsidRDefault="002E3A53" w:rsidP="002E3A53">
                    <w:pPr>
                      <w:pStyle w:val="ervenpsmomen"/>
                      <w:spacing w:line="264" w:lineRule="auto"/>
                    </w:pPr>
                    <w:r w:rsidRPr="00FE783D">
                      <w:t>IČO 604 37 359</w:t>
                    </w:r>
                  </w:p>
                  <w:p w:rsidR="002E3A53" w:rsidRPr="00FE783D" w:rsidRDefault="002E3A53" w:rsidP="002E3A53">
                    <w:pPr>
                      <w:pStyle w:val="ervenpsmomen"/>
                      <w:spacing w:line="264" w:lineRule="auto"/>
                    </w:pPr>
                    <w:r w:rsidRPr="00FE783D">
                      <w:t>Datová schránka ku79q7n</w:t>
                    </w:r>
                  </w:p>
                  <w:p w:rsidR="002E3A53" w:rsidRPr="00FE783D" w:rsidRDefault="002E3A53" w:rsidP="002E3A53">
                    <w:pPr>
                      <w:pStyle w:val="ervenpsmomen"/>
                      <w:spacing w:line="264" w:lineRule="auto"/>
                    </w:pPr>
                    <w:r w:rsidRPr="00FE783D">
                      <w:t>T +420 234 704 511</w:t>
                    </w:r>
                  </w:p>
                  <w:p w:rsidR="002E3A53" w:rsidRPr="00FE783D" w:rsidRDefault="002E3A53" w:rsidP="002E3A53">
                    <w:pPr>
                      <w:pStyle w:val="ervenpsmomen"/>
                      <w:spacing w:line="264" w:lineRule="auto"/>
                    </w:pPr>
                    <w:r w:rsidRPr="00FE783D">
                      <w:t>ropid@ropid.cz</w:t>
                    </w: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rPr>
                        <w:rFonts w:ascii="HelveticaNeue" w:hAnsi="HelveticaNeue" w:cs="HelveticaNeue"/>
                        <w:color w:val="EF3224"/>
                        <w:szCs w:val="16"/>
                      </w:rPr>
                    </w:pPr>
                  </w:p>
                  <w:p w:rsidR="002E3A53" w:rsidRDefault="002E3A53" w:rsidP="002E3A53">
                    <w:pPr>
                      <w:pStyle w:val="ervenpsmomentun"/>
                      <w:spacing w:line="264" w:lineRule="auto"/>
                    </w:pPr>
                    <w:r>
                      <w:t>Integrovaná doprava Středočeského kraje</w:t>
                    </w:r>
                  </w:p>
                  <w:p w:rsidR="002E3A53" w:rsidRDefault="002E3A53" w:rsidP="002E3A53">
                    <w:pPr>
                      <w:pStyle w:val="ervenpsmomen"/>
                      <w:spacing w:line="264" w:lineRule="auto"/>
                    </w:pPr>
                    <w:r>
                      <w:t xml:space="preserve">Sokolovská 100/94, </w:t>
                    </w:r>
                  </w:p>
                  <w:p w:rsidR="002E3A53" w:rsidRDefault="002E3A53" w:rsidP="002E3A53">
                    <w:pPr>
                      <w:pStyle w:val="ervenpsmomen"/>
                      <w:spacing w:line="264" w:lineRule="auto"/>
                    </w:pPr>
                    <w:r>
                      <w:t>186 00 Praha 8</w:t>
                    </w:r>
                  </w:p>
                  <w:p w:rsidR="002E3A53" w:rsidRDefault="002E3A53" w:rsidP="002E3A53">
                    <w:pPr>
                      <w:pStyle w:val="ervenpsmomen"/>
                      <w:spacing w:line="264" w:lineRule="auto"/>
                    </w:pPr>
                    <w:r>
                      <w:t>IČO 057 92 291</w:t>
                    </w:r>
                  </w:p>
                  <w:p w:rsidR="002E3A53" w:rsidRDefault="002E3A53" w:rsidP="002E3A53">
                    <w:pPr>
                      <w:pStyle w:val="ervenpsmomen"/>
                      <w:spacing w:line="264" w:lineRule="auto"/>
                    </w:pPr>
                    <w:r>
                      <w:t xml:space="preserve">Datová schránka xx00x0x </w:t>
                    </w:r>
                  </w:p>
                  <w:p w:rsidR="002E3A53" w:rsidRDefault="002E3A53" w:rsidP="002E3A53">
                    <w:pPr>
                      <w:pStyle w:val="ervenpsmomen"/>
                      <w:spacing w:line="264" w:lineRule="auto"/>
                    </w:pPr>
                    <w:r>
                      <w:t xml:space="preserve">T +420 720 025 631 </w:t>
                    </w:r>
                  </w:p>
                  <w:p w:rsidR="002E3A53" w:rsidRDefault="002E3A53" w:rsidP="002E3A53">
                    <w:pPr>
                      <w:pStyle w:val="ervenpsmomen"/>
                      <w:spacing w:line="264" w:lineRule="auto"/>
                    </w:pPr>
                    <w:r>
                      <w:t>idsk@idsk.cz</w:t>
                    </w:r>
                  </w:p>
                  <w:p w:rsidR="002E3A53" w:rsidRDefault="002E3A53" w:rsidP="002E3A53">
                    <w:pPr>
                      <w:pStyle w:val="ervenpsmomen"/>
                      <w:spacing w:line="264" w:lineRule="auto"/>
                    </w:pPr>
                  </w:p>
                  <w:p w:rsidR="002E3A53" w:rsidRDefault="002E3A53" w:rsidP="002E3A53">
                    <w:pPr>
                      <w:pStyle w:val="ervenpsmomen"/>
                      <w:spacing w:line="264" w:lineRule="auto"/>
                    </w:pPr>
                  </w:p>
                  <w:p w:rsidR="002E3A53" w:rsidRDefault="002E3A53" w:rsidP="002E3A53">
                    <w:pPr>
                      <w:pStyle w:val="ervenpsmomen"/>
                      <w:spacing w:line="264" w:lineRule="auto"/>
                    </w:pPr>
                    <w:r>
                      <w:t>info +420 234 704 560 www.pid.cz</w:t>
                    </w:r>
                  </w:p>
                </w:txbxContent>
              </v:textbox>
              <w10:wrap anchorx="page" anchory="page"/>
              <w10:anchorlock/>
            </v:shape>
          </w:pict>
        </mc:Fallback>
      </mc:AlternateContent>
    </w:r>
    <w:r w:rsidR="00E542AF">
      <w:t xml:space="preserve">strana </w:t>
    </w:r>
    <w:r w:rsidR="00E542AF">
      <w:fldChar w:fldCharType="begin"/>
    </w:r>
    <w:r w:rsidR="00E542AF">
      <w:instrText>PAGE   \* MERGEFORMAT</w:instrText>
    </w:r>
    <w:r w:rsidR="00E542AF">
      <w:fldChar w:fldCharType="separate"/>
    </w:r>
    <w:r w:rsidR="00731A33">
      <w:rPr>
        <w:noProof/>
      </w:rPr>
      <w:t>1</w:t>
    </w:r>
    <w:r w:rsidR="00E542AF">
      <w:fldChar w:fldCharType="end"/>
    </w:r>
    <w:r w:rsidR="00E542AF">
      <w:t>/</w:t>
    </w:r>
    <w:fldSimple w:instr=" NUMPAGES   \* MERGEFORMAT ">
      <w:r w:rsidR="00731A33">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6E" w:rsidRDefault="00F1726E" w:rsidP="006B7DF7">
      <w:r>
        <w:separator/>
      </w:r>
    </w:p>
  </w:footnote>
  <w:footnote w:type="continuationSeparator" w:id="0">
    <w:p w:rsidR="00F1726E" w:rsidRDefault="00F1726E" w:rsidP="006B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85" w:rsidRDefault="000463C4" w:rsidP="006B7DF7">
    <w:pPr>
      <w:pStyle w:val="Zhlav"/>
    </w:pPr>
    <w:r>
      <w:rPr>
        <w:noProof/>
        <w:lang w:eastAsia="cs-CZ"/>
      </w:rPr>
      <mc:AlternateContent>
        <mc:Choice Requires="wps">
          <w:drawing>
            <wp:anchor distT="0" distB="0" distL="114300" distR="114300" simplePos="0" relativeHeight="251675648" behindDoc="0" locked="1" layoutInCell="1" allowOverlap="1" wp14:anchorId="2B4211E9" wp14:editId="47126D2C">
              <wp:simplePos x="0" y="0"/>
              <wp:positionH relativeFrom="page">
                <wp:posOffset>2016125</wp:posOffset>
              </wp:positionH>
              <wp:positionV relativeFrom="page">
                <wp:posOffset>360045</wp:posOffset>
              </wp:positionV>
              <wp:extent cx="7200" cy="9972000"/>
              <wp:effectExtent l="0" t="0" r="31115" b="29845"/>
              <wp:wrapNone/>
              <wp:docPr id="3" name="Přímá spojnice 3"/>
              <wp:cNvGraphicFramePr/>
              <a:graphic xmlns:a="http://schemas.openxmlformats.org/drawingml/2006/main">
                <a:graphicData uri="http://schemas.microsoft.com/office/word/2010/wordprocessingShape">
                  <wps:wsp>
                    <wps:cNvCnPr/>
                    <wps:spPr>
                      <a:xfrm flipH="1">
                        <a:off x="0" y="0"/>
                        <a:ext cx="7200" cy="9972000"/>
                      </a:xfrm>
                      <a:prstGeom prst="line">
                        <a:avLst/>
                      </a:prstGeom>
                      <a:ln w="9525">
                        <a:solidFill>
                          <a:srgbClr val="EE31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0C89160" id="Přímá spojnice 3" o:spid="_x0000_s1026"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8.75pt,28.35pt" to="159.3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" strokecolor="#ee3124">
              <v:stroke joinstyle="miter"/>
              <w10:wrap anchorx="page" anchory="page"/>
              <w10:anchorlock/>
            </v:line>
          </w:pict>
        </mc:Fallback>
      </mc:AlternateContent>
    </w:r>
    <w:r w:rsidR="00A13144">
      <w:rPr>
        <w:noProof/>
        <w:lang w:eastAsia="cs-CZ"/>
      </w:rPr>
      <mc:AlternateContent>
        <mc:Choice Requires="wps">
          <w:drawing>
            <wp:anchor distT="0" distB="0" distL="114300" distR="114300" simplePos="0" relativeHeight="251672576" behindDoc="0" locked="1" layoutInCell="1" allowOverlap="1" wp14:anchorId="3FA155C6" wp14:editId="2B6473E2">
              <wp:simplePos x="0" y="0"/>
              <wp:positionH relativeFrom="page">
                <wp:align>left</wp:align>
              </wp:positionH>
              <wp:positionV relativeFrom="page">
                <wp:align>top</wp:align>
              </wp:positionV>
              <wp:extent cx="2012315" cy="3181985"/>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2012315" cy="3181985"/>
                      </a:xfrm>
                      <a:prstGeom prst="rect">
                        <a:avLst/>
                      </a:prstGeom>
                      <a:noFill/>
                      <a:ln w="6350">
                        <a:noFill/>
                      </a:ln>
                    </wps:spPr>
                    <wps:txbx>
                      <w:txbxContent>
                        <w:p w:rsidR="00A13144" w:rsidRPr="00FA6F0D" w:rsidRDefault="00A13144" w:rsidP="00A13144">
                          <w:pPr>
                            <w:pStyle w:val="tiskovzprva"/>
                          </w:pPr>
                          <w:r w:rsidRPr="00FA6F0D">
                            <w:t>tisková zpráva</w:t>
                          </w:r>
                        </w:p>
                        <w:p w:rsidR="00A13144" w:rsidRDefault="00A13144" w:rsidP="00A13144">
                          <w:pPr>
                            <w:pStyle w:val="ervenpsmomen"/>
                          </w:pPr>
                          <w:r w:rsidRPr="00361628">
                            <w:t>datum</w:t>
                          </w:r>
                        </w:p>
                        <w:p w:rsidR="00BD234C" w:rsidRPr="00361628" w:rsidRDefault="00F1726E" w:rsidP="00BD234C">
                          <w:pPr>
                            <w:pStyle w:val="ervenpsmovt"/>
                          </w:pPr>
                          <w:r>
                            <w:fldChar w:fldCharType="begin"/>
                          </w:r>
                          <w:r>
                            <w:instrText xml:space="preserve"> REF  datum </w:instrText>
                          </w:r>
                          <w:r>
                            <w:fldChar w:fldCharType="separate"/>
                          </w:r>
                          <w:r w:rsidR="00FA0A2C">
                            <w:t>11/05/2022</w:t>
                          </w:r>
                          <w:r>
                            <w:fldChar w:fldCharType="end"/>
                          </w:r>
                        </w:p>
                        <w:p w:rsidR="00A13144" w:rsidRDefault="00A13144" w:rsidP="00A13144">
                          <w:pPr>
                            <w:pStyle w:val="ervenpsmovt"/>
                          </w:pPr>
                        </w:p>
                      </w:txbxContent>
                    </wps:txbx>
                    <wps:bodyPr rot="0" spcFirstLastPara="0" vertOverflow="overflow" horzOverflow="overflow" vert="horz" wrap="square" lIns="360000" tIns="43200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A155C6" id="_x0000_t202" coordsize="21600,21600" o:spt="202" path="m,l,21600r21600,l21600,xe">
              <v:stroke joinstyle="miter"/>
              <v:path gradientshapeok="t" o:connecttype="rect"/>
            </v:shapetype>
            <v:shape id="Textové pole 5" o:spid="_x0000_s1026" type="#_x0000_t202" style="position:absolute;margin-left:0;margin-top:0;width:158.45pt;height:250.55pt;z-index:2516725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" filled="f" stroked="f" strokeweight=".5pt">
              <v:textbox inset="10mm,12mm,5mm">
                <w:txbxContent>
                  <w:p w:rsidR="00A13144" w:rsidRPr="00FA6F0D" w:rsidRDefault="00A13144" w:rsidP="00A13144">
                    <w:pPr>
                      <w:pStyle w:val="tiskovzprva"/>
                    </w:pPr>
                    <w:r w:rsidRPr="00FA6F0D">
                      <w:t>tisková zpráva</w:t>
                    </w:r>
                  </w:p>
                  <w:p w:rsidR="00A13144" w:rsidRDefault="00A13144" w:rsidP="00A13144">
                    <w:pPr>
                      <w:pStyle w:val="ervenpsmomen"/>
                    </w:pPr>
                    <w:r w:rsidRPr="00361628">
                      <w:t>datum</w:t>
                    </w:r>
                  </w:p>
                  <w:p w:rsidR="00BD234C" w:rsidRPr="00361628" w:rsidRDefault="0093430E" w:rsidP="00BD234C">
                    <w:pPr>
                      <w:pStyle w:val="ervenpsmovt"/>
                    </w:pPr>
                    <w:fldSimple w:instr=" REF  datum ">
                      <w:r w:rsidR="00FA0A2C">
                        <w:t>11/05/2022</w:t>
                      </w:r>
                    </w:fldSimple>
                  </w:p>
                  <w:p w:rsidR="00A13144" w:rsidRDefault="00A13144" w:rsidP="00A13144">
                    <w:pPr>
                      <w:pStyle w:val="ervenpsmovt"/>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EA3" w:rsidRDefault="00B475D7" w:rsidP="00C75A58">
    <w:pPr>
      <w:pStyle w:val="Zhlav"/>
    </w:pPr>
    <w:r>
      <w:rPr>
        <w:noProof/>
        <w:lang w:eastAsia="cs-CZ"/>
      </w:rPr>
      <mc:AlternateContent>
        <mc:Choice Requires="wps">
          <w:drawing>
            <wp:anchor distT="0" distB="0" distL="114300" distR="114300" simplePos="0" relativeHeight="251670528" behindDoc="0" locked="1" layoutInCell="1" allowOverlap="1" wp14:anchorId="219861E2" wp14:editId="321D4840">
              <wp:simplePos x="0" y="0"/>
              <wp:positionH relativeFrom="page">
                <wp:align>left</wp:align>
              </wp:positionH>
              <wp:positionV relativeFrom="page">
                <wp:align>top</wp:align>
              </wp:positionV>
              <wp:extent cx="2012315" cy="3181985"/>
              <wp:effectExtent l="0" t="0" r="0" b="0"/>
              <wp:wrapNone/>
              <wp:docPr id="411" name="Textové pole 411"/>
              <wp:cNvGraphicFramePr/>
              <a:graphic xmlns:a="http://schemas.openxmlformats.org/drawingml/2006/main">
                <a:graphicData uri="http://schemas.microsoft.com/office/word/2010/wordprocessingShape">
                  <wps:wsp>
                    <wps:cNvSpPr txBox="1"/>
                    <wps:spPr>
                      <a:xfrm>
                        <a:off x="0" y="0"/>
                        <a:ext cx="2012315" cy="3181985"/>
                      </a:xfrm>
                      <a:prstGeom prst="rect">
                        <a:avLst/>
                      </a:prstGeom>
                      <a:noFill/>
                      <a:ln w="6350">
                        <a:noFill/>
                      </a:ln>
                    </wps:spPr>
                    <wps:txbx>
                      <w:txbxContent>
                        <w:p w:rsidR="00B475D7" w:rsidRPr="00FA6F0D" w:rsidRDefault="00B475D7" w:rsidP="00B475D7">
                          <w:pPr>
                            <w:pStyle w:val="tiskovzprva"/>
                          </w:pPr>
                          <w:r w:rsidRPr="00FA6F0D">
                            <w:t>tisková zpráva</w:t>
                          </w:r>
                        </w:p>
                        <w:p w:rsidR="00B475D7" w:rsidRPr="00361628" w:rsidRDefault="00B475D7" w:rsidP="00B475D7">
                          <w:pPr>
                            <w:pStyle w:val="ervenpsmomen"/>
                          </w:pPr>
                          <w:r w:rsidRPr="00361628">
                            <w:t>datum</w:t>
                          </w:r>
                        </w:p>
                        <w:p w:rsidR="00B475D7" w:rsidRDefault="00B475D7" w:rsidP="00B475D7">
                          <w:pPr>
                            <w:pStyle w:val="ervenpsmovt"/>
                          </w:pPr>
                        </w:p>
                      </w:txbxContent>
                    </wps:txbx>
                    <wps:bodyPr rot="0" spcFirstLastPara="0" vertOverflow="overflow" horzOverflow="overflow" vert="horz" wrap="square" lIns="360000" tIns="43200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19861E2" id="_x0000_t202" coordsize="21600,21600" o:spt="202" path="m,l,21600r21600,l21600,xe">
              <v:stroke joinstyle="miter"/>
              <v:path gradientshapeok="t" o:connecttype="rect"/>
            </v:shapetype>
            <v:shape id="Textové pole 411" o:spid="_x0000_s1028" type="#_x0000_t202" style="position:absolute;margin-left:0;margin-top:0;width:158.45pt;height:250.5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" filled="f" stroked="f" strokeweight=".5pt">
              <v:textbox inset="10mm,12mm,5mm">
                <w:txbxContent>
                  <w:p w:rsidR="00B475D7" w:rsidRPr="00FA6F0D" w:rsidRDefault="00B475D7" w:rsidP="00B475D7">
                    <w:pPr>
                      <w:pStyle w:val="tiskovzprva"/>
                    </w:pPr>
                    <w:r w:rsidRPr="00FA6F0D">
                      <w:t>tisková zpráva</w:t>
                    </w:r>
                  </w:p>
                  <w:p w:rsidR="00B475D7" w:rsidRPr="00361628" w:rsidRDefault="00B475D7" w:rsidP="00B475D7">
                    <w:pPr>
                      <w:pStyle w:val="ervenpsmomen"/>
                    </w:pPr>
                    <w:r w:rsidRPr="00361628">
                      <w:t>datum</w:t>
                    </w:r>
                  </w:p>
                  <w:p w:rsidR="00B475D7" w:rsidRDefault="00B475D7" w:rsidP="00B475D7">
                    <w:pPr>
                      <w:pStyle w:val="ervenpsmovt"/>
                    </w:pPr>
                  </w:p>
                </w:txbxContent>
              </v:textbox>
              <w10:wrap anchorx="page" anchory="page"/>
              <w10:anchorlock/>
            </v:shape>
          </w:pict>
        </mc:Fallback>
      </mc:AlternateContent>
    </w:r>
  </w:p>
  <w:p w:rsidR="00AB6EA3" w:rsidRDefault="000463C4" w:rsidP="00C75A58">
    <w:pPr>
      <w:pStyle w:val="Zhlav"/>
    </w:pPr>
    <w:r>
      <w:rPr>
        <w:noProof/>
        <w:lang w:eastAsia="cs-CZ"/>
      </w:rPr>
      <mc:AlternateContent>
        <mc:Choice Requires="wps">
          <w:drawing>
            <wp:anchor distT="0" distB="0" distL="114300" distR="114300" simplePos="0" relativeHeight="251673600" behindDoc="0" locked="1" layoutInCell="1" allowOverlap="1" wp14:anchorId="60D727C1" wp14:editId="6F822119">
              <wp:simplePos x="0" y="0"/>
              <wp:positionH relativeFrom="page">
                <wp:posOffset>2016125</wp:posOffset>
              </wp:positionH>
              <wp:positionV relativeFrom="page">
                <wp:posOffset>360045</wp:posOffset>
              </wp:positionV>
              <wp:extent cx="7200" cy="9972000"/>
              <wp:effectExtent l="0" t="0" r="31115" b="29845"/>
              <wp:wrapNone/>
              <wp:docPr id="2" name="Přímá spojnice 2"/>
              <wp:cNvGraphicFramePr/>
              <a:graphic xmlns:a="http://schemas.openxmlformats.org/drawingml/2006/main">
                <a:graphicData uri="http://schemas.microsoft.com/office/word/2010/wordprocessingShape">
                  <wps:wsp>
                    <wps:cNvCnPr/>
                    <wps:spPr>
                      <a:xfrm flipH="1">
                        <a:off x="0" y="0"/>
                        <a:ext cx="7200" cy="9972000"/>
                      </a:xfrm>
                      <a:prstGeom prst="line">
                        <a:avLst/>
                      </a:prstGeom>
                      <a:ln w="9525">
                        <a:solidFill>
                          <a:srgbClr val="EE31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94BEE5A" id="Přímá spojnice 2" o:spid="_x0000_s1026" style="position:absolute;flip:x;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8.75pt,28.35pt" to="159.3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" strokecolor="#ee3124">
              <v:stroke joinstyle="miter"/>
              <w10:wrap anchorx="page" anchory="page"/>
              <w10:anchorlock/>
            </v:line>
          </w:pict>
        </mc:Fallback>
      </mc:AlternateContent>
    </w:r>
  </w:p>
  <w:p w:rsidR="00AB6EA3" w:rsidRDefault="00AB6EA3" w:rsidP="00C75A58">
    <w:pPr>
      <w:pStyle w:val="Zhlav"/>
    </w:pPr>
  </w:p>
  <w:p w:rsidR="00AB6EA3" w:rsidRDefault="00AB6EA3" w:rsidP="00C75A58">
    <w:pPr>
      <w:pStyle w:val="Zhlav"/>
    </w:pPr>
  </w:p>
  <w:p w:rsidR="00FC2185" w:rsidRDefault="00C75A58" w:rsidP="00FA6F0D">
    <w:r>
      <w:rPr>
        <w:noProof/>
        <w:lang w:eastAsia="cs-CZ"/>
      </w:rPr>
      <w:drawing>
        <wp:anchor distT="0" distB="0" distL="114300" distR="114300" simplePos="0" relativeHeight="251661312" behindDoc="1" locked="1" layoutInCell="1" allowOverlap="1" wp14:anchorId="220784F9" wp14:editId="74E79078">
          <wp:simplePos x="0" y="0"/>
          <wp:positionH relativeFrom="page">
            <wp:align>right</wp:align>
          </wp:positionH>
          <wp:positionV relativeFrom="page">
            <wp:align>top</wp:align>
          </wp:positionV>
          <wp:extent cx="2101850" cy="1047115"/>
          <wp:effectExtent l="0" t="0" r="0" b="0"/>
          <wp:wrapNone/>
          <wp:docPr id="472" name="Obrázek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Obrázek 472"/>
                  <pic:cNvPicPr/>
                </pic:nvPicPr>
                <pic:blipFill>
                  <a:blip r:embed="rId1">
                    <a:extLst>
                      <a:ext uri="{28A0092B-C50C-407E-A947-70E740481C1C}">
                        <a14:useLocalDpi xmlns:a14="http://schemas.microsoft.com/office/drawing/2010/main" val="0"/>
                      </a:ext>
                    </a:extLst>
                  </a:blip>
                  <a:stretch>
                    <a:fillRect/>
                  </a:stretch>
                </pic:blipFill>
                <pic:spPr>
                  <a:xfrm>
                    <a:off x="0" y="0"/>
                    <a:ext cx="2102400" cy="10471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32BE"/>
    <w:multiLevelType w:val="hybridMultilevel"/>
    <w:tmpl w:val="68A01E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5171BD"/>
    <w:multiLevelType w:val="hybridMultilevel"/>
    <w:tmpl w:val="62BC5890"/>
    <w:lvl w:ilvl="0" w:tplc="0A5A58D8">
      <w:start w:val="1"/>
      <w:numFmt w:val="decimal"/>
      <w:lvlText w:val="%1)"/>
      <w:lvlJc w:val="left"/>
      <w:pPr>
        <w:ind w:left="720" w:hanging="360"/>
      </w:pPr>
      <w:rPr>
        <w:rFonts w:ascii="Arial" w:eastAsiaTheme="minorHAnsi" w:hAnsi="Arial"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4F00EA"/>
    <w:multiLevelType w:val="hybridMultilevel"/>
    <w:tmpl w:val="65980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677280"/>
    <w:multiLevelType w:val="hybridMultilevel"/>
    <w:tmpl w:val="C046D6AC"/>
    <w:lvl w:ilvl="0" w:tplc="04050001">
      <w:start w:val="1"/>
      <w:numFmt w:val="bullet"/>
      <w:lvlText w:val=""/>
      <w:lvlJc w:val="left"/>
      <w:pPr>
        <w:tabs>
          <w:tab w:val="num" w:pos="1494"/>
        </w:tabs>
        <w:ind w:left="1494" w:hanging="360"/>
      </w:pPr>
      <w:rPr>
        <w:rFonts w:ascii="Symbol" w:hAnsi="Symbol" w:hint="default"/>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50"/>
    <w:rsid w:val="00024131"/>
    <w:rsid w:val="000463C4"/>
    <w:rsid w:val="00075B6C"/>
    <w:rsid w:val="00092B20"/>
    <w:rsid w:val="000A27C2"/>
    <w:rsid w:val="000D5FB9"/>
    <w:rsid w:val="000F756D"/>
    <w:rsid w:val="000F7832"/>
    <w:rsid w:val="00120914"/>
    <w:rsid w:val="001455CC"/>
    <w:rsid w:val="00191761"/>
    <w:rsid w:val="001E027C"/>
    <w:rsid w:val="002271E4"/>
    <w:rsid w:val="002441FD"/>
    <w:rsid w:val="002537E5"/>
    <w:rsid w:val="002676DF"/>
    <w:rsid w:val="002944CD"/>
    <w:rsid w:val="002E3A53"/>
    <w:rsid w:val="003034B8"/>
    <w:rsid w:val="0035142C"/>
    <w:rsid w:val="00361628"/>
    <w:rsid w:val="003803EE"/>
    <w:rsid w:val="003C15BB"/>
    <w:rsid w:val="003F559F"/>
    <w:rsid w:val="00417E07"/>
    <w:rsid w:val="0045018B"/>
    <w:rsid w:val="004609A4"/>
    <w:rsid w:val="0046626D"/>
    <w:rsid w:val="004714C5"/>
    <w:rsid w:val="0048388C"/>
    <w:rsid w:val="004B2D2E"/>
    <w:rsid w:val="004C49B5"/>
    <w:rsid w:val="004E1470"/>
    <w:rsid w:val="0053045D"/>
    <w:rsid w:val="005A10B1"/>
    <w:rsid w:val="005F79C4"/>
    <w:rsid w:val="00603D97"/>
    <w:rsid w:val="00654D4E"/>
    <w:rsid w:val="00661950"/>
    <w:rsid w:val="00680A77"/>
    <w:rsid w:val="006B7DF7"/>
    <w:rsid w:val="006C13A6"/>
    <w:rsid w:val="00717D4D"/>
    <w:rsid w:val="00731A33"/>
    <w:rsid w:val="007320FA"/>
    <w:rsid w:val="007C748A"/>
    <w:rsid w:val="007F61B9"/>
    <w:rsid w:val="00824805"/>
    <w:rsid w:val="008403E0"/>
    <w:rsid w:val="008C7172"/>
    <w:rsid w:val="008D09BB"/>
    <w:rsid w:val="008E0090"/>
    <w:rsid w:val="008F0506"/>
    <w:rsid w:val="0093430E"/>
    <w:rsid w:val="00937404"/>
    <w:rsid w:val="00945FD5"/>
    <w:rsid w:val="00965B54"/>
    <w:rsid w:val="00985F24"/>
    <w:rsid w:val="009B54D7"/>
    <w:rsid w:val="009C0C5F"/>
    <w:rsid w:val="009D3543"/>
    <w:rsid w:val="009D6AB7"/>
    <w:rsid w:val="009F6C42"/>
    <w:rsid w:val="00A10BAF"/>
    <w:rsid w:val="00A13144"/>
    <w:rsid w:val="00A6016A"/>
    <w:rsid w:val="00A71DD8"/>
    <w:rsid w:val="00A82C98"/>
    <w:rsid w:val="00AB6EA3"/>
    <w:rsid w:val="00AE69CF"/>
    <w:rsid w:val="00B0589A"/>
    <w:rsid w:val="00B17367"/>
    <w:rsid w:val="00B42FFE"/>
    <w:rsid w:val="00B475D7"/>
    <w:rsid w:val="00B93222"/>
    <w:rsid w:val="00BD234C"/>
    <w:rsid w:val="00C01F0D"/>
    <w:rsid w:val="00C10029"/>
    <w:rsid w:val="00C3685A"/>
    <w:rsid w:val="00C45867"/>
    <w:rsid w:val="00C50FB8"/>
    <w:rsid w:val="00C75A58"/>
    <w:rsid w:val="00C86C78"/>
    <w:rsid w:val="00CD3D2C"/>
    <w:rsid w:val="00CE5DEA"/>
    <w:rsid w:val="00D10AF9"/>
    <w:rsid w:val="00D10C15"/>
    <w:rsid w:val="00D110D1"/>
    <w:rsid w:val="00D312CC"/>
    <w:rsid w:val="00D60C0B"/>
    <w:rsid w:val="00DD25BF"/>
    <w:rsid w:val="00E1635A"/>
    <w:rsid w:val="00E30049"/>
    <w:rsid w:val="00E542AF"/>
    <w:rsid w:val="00E635DA"/>
    <w:rsid w:val="00E95C18"/>
    <w:rsid w:val="00EA4BAB"/>
    <w:rsid w:val="00ED5DE3"/>
    <w:rsid w:val="00EE5A17"/>
    <w:rsid w:val="00F1070F"/>
    <w:rsid w:val="00F1726E"/>
    <w:rsid w:val="00F24813"/>
    <w:rsid w:val="00F57EF6"/>
    <w:rsid w:val="00F860C5"/>
    <w:rsid w:val="00F96B2B"/>
    <w:rsid w:val="00FA0A2C"/>
    <w:rsid w:val="00FA143A"/>
    <w:rsid w:val="00FA6F0D"/>
    <w:rsid w:val="00FB5178"/>
    <w:rsid w:val="00FC0B55"/>
    <w:rsid w:val="00FC2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5ECF0B-D28C-4DB0-899C-E451BE09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0A2C"/>
  </w:style>
  <w:style w:type="paragraph" w:styleId="Nadpis1">
    <w:name w:val="heading 1"/>
    <w:basedOn w:val="Normln"/>
    <w:next w:val="Normln"/>
    <w:link w:val="Nadpis1Char"/>
    <w:uiPriority w:val="9"/>
    <w:qFormat/>
    <w:rsid w:val="00F96B2B"/>
    <w:pPr>
      <w:spacing w:before="800" w:after="480" w:line="252" w:lineRule="auto"/>
      <w:outlineLvl w:val="0"/>
    </w:pPr>
    <w:rPr>
      <w:rFonts w:ascii="Arial" w:hAnsi="Arial"/>
      <w:bCs/>
      <w:noProof/>
      <w:sz w:val="48"/>
      <w:szCs w:val="36"/>
    </w:rPr>
  </w:style>
  <w:style w:type="paragraph" w:styleId="Nadpis2">
    <w:name w:val="heading 2"/>
    <w:basedOn w:val="Normln"/>
    <w:next w:val="Normln"/>
    <w:link w:val="Nadpis2Char"/>
    <w:uiPriority w:val="9"/>
    <w:unhideWhenUsed/>
    <w:qFormat/>
    <w:rsid w:val="003F559F"/>
    <w:pPr>
      <w:spacing w:before="240" w:after="0" w:line="276" w:lineRule="auto"/>
      <w:outlineLvl w:val="1"/>
    </w:pPr>
    <w:rPr>
      <w:rFonts w:ascii="Arial" w:hAnsi="Arial"/>
      <w:b/>
      <w:bCs/>
      <w:sz w:val="20"/>
    </w:rPr>
  </w:style>
  <w:style w:type="paragraph" w:styleId="Nadpis3">
    <w:name w:val="heading 3"/>
    <w:basedOn w:val="Normln"/>
    <w:next w:val="Normln"/>
    <w:link w:val="Nadpis3Char"/>
    <w:uiPriority w:val="9"/>
    <w:semiHidden/>
    <w:unhideWhenUsed/>
    <w:rsid w:val="001E027C"/>
    <w:pPr>
      <w:keepNext/>
      <w:keepLines/>
      <w:spacing w:before="40" w:after="0" w:line="271"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2185"/>
    <w:pPr>
      <w:tabs>
        <w:tab w:val="center" w:pos="4536"/>
        <w:tab w:val="right" w:pos="9072"/>
      </w:tabs>
      <w:spacing w:after="0" w:line="240" w:lineRule="auto"/>
    </w:pPr>
    <w:rPr>
      <w:rFonts w:ascii="Arial" w:hAnsi="Arial"/>
      <w:sz w:val="20"/>
    </w:rPr>
  </w:style>
  <w:style w:type="character" w:customStyle="1" w:styleId="ZhlavChar">
    <w:name w:val="Záhlaví Char"/>
    <w:basedOn w:val="Standardnpsmoodstavce"/>
    <w:link w:val="Zhlav"/>
    <w:uiPriority w:val="99"/>
    <w:rsid w:val="00FC2185"/>
  </w:style>
  <w:style w:type="paragraph" w:styleId="Zpat">
    <w:name w:val="footer"/>
    <w:basedOn w:val="Normln"/>
    <w:link w:val="ZpatChar"/>
    <w:uiPriority w:val="99"/>
    <w:unhideWhenUsed/>
    <w:rsid w:val="00FC2185"/>
    <w:pPr>
      <w:tabs>
        <w:tab w:val="center" w:pos="4536"/>
        <w:tab w:val="right" w:pos="9072"/>
      </w:tabs>
      <w:spacing w:after="0" w:line="240" w:lineRule="auto"/>
    </w:pPr>
    <w:rPr>
      <w:rFonts w:ascii="Arial" w:hAnsi="Arial"/>
      <w:sz w:val="20"/>
    </w:rPr>
  </w:style>
  <w:style w:type="character" w:customStyle="1" w:styleId="ZpatChar">
    <w:name w:val="Zápatí Char"/>
    <w:basedOn w:val="Standardnpsmoodstavce"/>
    <w:link w:val="Zpat"/>
    <w:uiPriority w:val="99"/>
    <w:rsid w:val="00FC2185"/>
  </w:style>
  <w:style w:type="paragraph" w:customStyle="1" w:styleId="Adresa">
    <w:name w:val="Adresa"/>
    <w:basedOn w:val="Normln"/>
    <w:qFormat/>
    <w:rsid w:val="006B7DF7"/>
    <w:pPr>
      <w:spacing w:after="0" w:line="240" w:lineRule="auto"/>
    </w:pPr>
    <w:rPr>
      <w:rFonts w:ascii="Arial" w:hAnsi="Arial"/>
      <w:sz w:val="24"/>
    </w:rPr>
  </w:style>
  <w:style w:type="character" w:customStyle="1" w:styleId="Nadpis1Char">
    <w:name w:val="Nadpis 1 Char"/>
    <w:basedOn w:val="Standardnpsmoodstavce"/>
    <w:link w:val="Nadpis1"/>
    <w:uiPriority w:val="9"/>
    <w:rsid w:val="00F96B2B"/>
    <w:rPr>
      <w:rFonts w:ascii="Arial" w:hAnsi="Arial"/>
      <w:bCs/>
      <w:noProof/>
      <w:sz w:val="48"/>
      <w:szCs w:val="36"/>
    </w:rPr>
  </w:style>
  <w:style w:type="character" w:customStyle="1" w:styleId="Nadpis2Char">
    <w:name w:val="Nadpis 2 Char"/>
    <w:basedOn w:val="Standardnpsmoodstavce"/>
    <w:link w:val="Nadpis2"/>
    <w:uiPriority w:val="9"/>
    <w:rsid w:val="003F559F"/>
    <w:rPr>
      <w:rFonts w:ascii="Arial" w:hAnsi="Arial"/>
      <w:b/>
      <w:bCs/>
      <w:sz w:val="20"/>
    </w:rPr>
  </w:style>
  <w:style w:type="paragraph" w:customStyle="1" w:styleId="ervenpsmomen">
    <w:name w:val="Červené písmo menší"/>
    <w:basedOn w:val="Normln"/>
    <w:qFormat/>
    <w:rsid w:val="00361628"/>
    <w:pPr>
      <w:spacing w:after="0" w:line="271" w:lineRule="auto"/>
    </w:pPr>
    <w:rPr>
      <w:rFonts w:ascii="Arial" w:hAnsi="Arial"/>
      <w:color w:val="EE3124"/>
      <w:sz w:val="16"/>
    </w:rPr>
  </w:style>
  <w:style w:type="paragraph" w:customStyle="1" w:styleId="ervenpsmovt">
    <w:name w:val="Červené písmo větší"/>
    <w:basedOn w:val="ervenpsmomen"/>
    <w:qFormat/>
    <w:rsid w:val="00361628"/>
    <w:pPr>
      <w:spacing w:after="260"/>
    </w:pPr>
    <w:rPr>
      <w:sz w:val="24"/>
    </w:rPr>
  </w:style>
  <w:style w:type="paragraph" w:customStyle="1" w:styleId="ervenpsmomentun">
    <w:name w:val="Červené písmo menší tučné"/>
    <w:basedOn w:val="ervenpsmomen"/>
    <w:qFormat/>
    <w:rsid w:val="00361628"/>
    <w:rPr>
      <w:b/>
    </w:rPr>
  </w:style>
  <w:style w:type="paragraph" w:customStyle="1" w:styleId="slostrany">
    <w:name w:val="Číslo strany"/>
    <w:basedOn w:val="ervenpsmomen"/>
    <w:rsid w:val="00E542AF"/>
    <w:pPr>
      <w:jc w:val="right"/>
    </w:pPr>
  </w:style>
  <w:style w:type="paragraph" w:customStyle="1" w:styleId="Podpisjmno">
    <w:name w:val="Podpis jméno"/>
    <w:basedOn w:val="ervenpsmovt"/>
    <w:qFormat/>
    <w:rsid w:val="002537E5"/>
    <w:pPr>
      <w:spacing w:before="1280" w:after="60"/>
    </w:pPr>
    <w:rPr>
      <w:b/>
    </w:rPr>
  </w:style>
  <w:style w:type="paragraph" w:customStyle="1" w:styleId="Podpiskontakt">
    <w:name w:val="Podpis kontakt"/>
    <w:basedOn w:val="ervenpsmomen"/>
    <w:qFormat/>
    <w:rsid w:val="002537E5"/>
    <w:pPr>
      <w:spacing w:line="288" w:lineRule="auto"/>
    </w:pPr>
  </w:style>
  <w:style w:type="paragraph" w:customStyle="1" w:styleId="ploha">
    <w:name w:val="příloha"/>
    <w:basedOn w:val="ervenpsmomen"/>
    <w:qFormat/>
    <w:rsid w:val="00ED5DE3"/>
    <w:pPr>
      <w:spacing w:before="320"/>
    </w:pPr>
  </w:style>
  <w:style w:type="paragraph" w:customStyle="1" w:styleId="tiskovzprva">
    <w:name w:val="tisková zpráva"/>
    <w:basedOn w:val="ervenpsmovt"/>
    <w:rsid w:val="00FA6F0D"/>
    <w:pPr>
      <w:spacing w:after="360"/>
    </w:pPr>
    <w:rPr>
      <w:b/>
      <w:bCs/>
    </w:rPr>
  </w:style>
  <w:style w:type="character" w:styleId="Zstupntext">
    <w:name w:val="Placeholder Text"/>
    <w:basedOn w:val="Standardnpsmoodstavce"/>
    <w:uiPriority w:val="99"/>
    <w:semiHidden/>
    <w:rsid w:val="00A13144"/>
    <w:rPr>
      <w:color w:val="808080"/>
    </w:rPr>
  </w:style>
  <w:style w:type="paragraph" w:customStyle="1" w:styleId="Datumnaprvnstrnce">
    <w:name w:val="Datum na první stránce"/>
    <w:basedOn w:val="ervenpsmovt"/>
    <w:rsid w:val="008E0090"/>
    <w:pPr>
      <w:ind w:left="-3192"/>
    </w:pPr>
    <w:rPr>
      <w:noProof/>
    </w:rPr>
  </w:style>
  <w:style w:type="character" w:styleId="Zdraznn">
    <w:name w:val="Emphasis"/>
    <w:basedOn w:val="Standardnpsmoodstavce"/>
    <w:uiPriority w:val="20"/>
    <w:qFormat/>
    <w:rsid w:val="002441FD"/>
    <w:rPr>
      <w:i/>
      <w:iCs/>
    </w:rPr>
  </w:style>
  <w:style w:type="character" w:styleId="Siln">
    <w:name w:val="Strong"/>
    <w:uiPriority w:val="22"/>
    <w:qFormat/>
    <w:rsid w:val="00C45867"/>
    <w:rPr>
      <w:rFonts w:ascii="Times New Roman" w:hAnsi="Times New Roman" w:cs="Times New Roman" w:hint="default"/>
      <w:b/>
      <w:bCs/>
    </w:rPr>
  </w:style>
  <w:style w:type="character" w:customStyle="1" w:styleId="CDtextsvmodryChar">
    <w:name w:val="CD_text_sv_modry Char"/>
    <w:link w:val="CDtextsvmodry"/>
    <w:locked/>
    <w:rsid w:val="00C45867"/>
    <w:rPr>
      <w:rFonts w:ascii="Arial" w:eastAsia="Times New Roman" w:hAnsi="Arial" w:cs="Times New Roman"/>
      <w:color w:val="009FDA"/>
      <w:sz w:val="26"/>
      <w:szCs w:val="24"/>
      <w:lang w:val="x-none" w:eastAsia="x-none"/>
    </w:rPr>
  </w:style>
  <w:style w:type="paragraph" w:customStyle="1" w:styleId="CDtextsvmodry">
    <w:name w:val="CD_text_sv_modry"/>
    <w:basedOn w:val="Normln"/>
    <w:link w:val="CDtextsvmodryChar"/>
    <w:rsid w:val="00C45867"/>
    <w:pPr>
      <w:spacing w:after="0" w:line="420" w:lineRule="atLeast"/>
      <w:jc w:val="both"/>
    </w:pPr>
    <w:rPr>
      <w:rFonts w:ascii="Arial" w:eastAsia="Times New Roman" w:hAnsi="Arial" w:cs="Times New Roman"/>
      <w:color w:val="009FDA"/>
      <w:sz w:val="26"/>
      <w:szCs w:val="24"/>
      <w:lang w:val="x-none" w:eastAsia="x-none"/>
    </w:rPr>
  </w:style>
  <w:style w:type="character" w:customStyle="1" w:styleId="CDpodpisChar">
    <w:name w:val="CD_podpis Char"/>
    <w:link w:val="CDpodpis"/>
    <w:locked/>
    <w:rsid w:val="00C45867"/>
    <w:rPr>
      <w:rFonts w:ascii="Arial" w:eastAsia="Times New Roman" w:hAnsi="Arial" w:cs="Times New Roman"/>
      <w:b/>
      <w:color w:val="002664"/>
      <w:sz w:val="20"/>
      <w:szCs w:val="24"/>
      <w:lang w:val="x-none" w:eastAsia="x-none"/>
    </w:rPr>
  </w:style>
  <w:style w:type="paragraph" w:customStyle="1" w:styleId="CDpodpis">
    <w:name w:val="CD_podpis"/>
    <w:basedOn w:val="Normln"/>
    <w:link w:val="CDpodpisChar"/>
    <w:rsid w:val="00C45867"/>
    <w:pPr>
      <w:spacing w:before="260" w:after="0" w:line="280" w:lineRule="atLeast"/>
      <w:jc w:val="both"/>
    </w:pPr>
    <w:rPr>
      <w:rFonts w:ascii="Arial" w:eastAsia="Times New Roman" w:hAnsi="Arial" w:cs="Times New Roman"/>
      <w:b/>
      <w:color w:val="002664"/>
      <w:sz w:val="20"/>
      <w:szCs w:val="24"/>
      <w:lang w:val="x-none" w:eastAsia="x-none"/>
    </w:rPr>
  </w:style>
  <w:style w:type="character" w:styleId="Hypertextovodkaz">
    <w:name w:val="Hyperlink"/>
    <w:basedOn w:val="Standardnpsmoodstavce"/>
    <w:rsid w:val="00D60C0B"/>
    <w:rPr>
      <w:color w:val="0000FF"/>
      <w:u w:val="single"/>
    </w:rPr>
  </w:style>
  <w:style w:type="paragraph" w:styleId="Odstavecseseznamem">
    <w:name w:val="List Paragraph"/>
    <w:basedOn w:val="Normln"/>
    <w:uiPriority w:val="34"/>
    <w:rsid w:val="00D60C0B"/>
    <w:pPr>
      <w:spacing w:after="260" w:line="271" w:lineRule="auto"/>
      <w:ind w:left="720"/>
      <w:contextualSpacing/>
    </w:pPr>
    <w:rPr>
      <w:rFonts w:ascii="Arial" w:hAnsi="Arial"/>
      <w:sz w:val="20"/>
    </w:rPr>
  </w:style>
  <w:style w:type="character" w:customStyle="1" w:styleId="Nadpis3Char">
    <w:name w:val="Nadpis 3 Char"/>
    <w:basedOn w:val="Standardnpsmoodstavce"/>
    <w:link w:val="Nadpis3"/>
    <w:uiPriority w:val="9"/>
    <w:semiHidden/>
    <w:rsid w:val="001E027C"/>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1E027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7309">
      <w:bodyDiv w:val="1"/>
      <w:marLeft w:val="0"/>
      <w:marRight w:val="0"/>
      <w:marTop w:val="0"/>
      <w:marBottom w:val="0"/>
      <w:divBdr>
        <w:top w:val="none" w:sz="0" w:space="0" w:color="auto"/>
        <w:left w:val="none" w:sz="0" w:space="0" w:color="auto"/>
        <w:bottom w:val="none" w:sz="0" w:space="0" w:color="auto"/>
        <w:right w:val="none" w:sz="0" w:space="0" w:color="auto"/>
      </w:divBdr>
    </w:div>
    <w:div w:id="175923033">
      <w:bodyDiv w:val="1"/>
      <w:marLeft w:val="0"/>
      <w:marRight w:val="0"/>
      <w:marTop w:val="0"/>
      <w:marBottom w:val="0"/>
      <w:divBdr>
        <w:top w:val="none" w:sz="0" w:space="0" w:color="auto"/>
        <w:left w:val="none" w:sz="0" w:space="0" w:color="auto"/>
        <w:bottom w:val="none" w:sz="0" w:space="0" w:color="auto"/>
        <w:right w:val="none" w:sz="0" w:space="0" w:color="auto"/>
      </w:divBdr>
    </w:div>
    <w:div w:id="649405258">
      <w:bodyDiv w:val="1"/>
      <w:marLeft w:val="0"/>
      <w:marRight w:val="0"/>
      <w:marTop w:val="0"/>
      <w:marBottom w:val="0"/>
      <w:divBdr>
        <w:top w:val="none" w:sz="0" w:space="0" w:color="auto"/>
        <w:left w:val="none" w:sz="0" w:space="0" w:color="auto"/>
        <w:bottom w:val="none" w:sz="0" w:space="0" w:color="auto"/>
        <w:right w:val="none" w:sz="0" w:space="0" w:color="auto"/>
      </w:divBdr>
    </w:div>
    <w:div w:id="1227258183">
      <w:bodyDiv w:val="1"/>
      <w:marLeft w:val="0"/>
      <w:marRight w:val="0"/>
      <w:marTop w:val="0"/>
      <w:marBottom w:val="0"/>
      <w:divBdr>
        <w:top w:val="none" w:sz="0" w:space="0" w:color="auto"/>
        <w:left w:val="none" w:sz="0" w:space="0" w:color="auto"/>
        <w:bottom w:val="none" w:sz="0" w:space="0" w:color="auto"/>
        <w:right w:val="none" w:sz="0" w:space="0" w:color="auto"/>
      </w:divBdr>
    </w:div>
    <w:div w:id="1837109698">
      <w:bodyDiv w:val="1"/>
      <w:marLeft w:val="0"/>
      <w:marRight w:val="0"/>
      <w:marTop w:val="0"/>
      <w:marBottom w:val="0"/>
      <w:divBdr>
        <w:top w:val="none" w:sz="0" w:space="0" w:color="auto"/>
        <w:left w:val="none" w:sz="0" w:space="0" w:color="auto"/>
        <w:bottom w:val="none" w:sz="0" w:space="0" w:color="auto"/>
        <w:right w:val="none" w:sz="0" w:space="0" w:color="auto"/>
      </w:divBdr>
    </w:div>
    <w:div w:id="2116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ablona%20TZ%20PID%20s%20text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6678-39A6-4461-92FA-A43C25E6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TZ PID s textem</Template>
  <TotalTime>0</TotalTime>
  <Pages>2</Pages>
  <Words>563</Words>
  <Characters>3328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Drápal</dc:creator>
  <cp:keywords/>
  <dc:description/>
  <cp:lastModifiedBy>OÚ Dlouhopolsko</cp:lastModifiedBy>
  <cp:revision>2</cp:revision>
  <dcterms:created xsi:type="dcterms:W3CDTF">2022-06-03T08:38:00Z</dcterms:created>
  <dcterms:modified xsi:type="dcterms:W3CDTF">2022-06-03T08:38:00Z</dcterms:modified>
</cp:coreProperties>
</file>