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566E" w14:textId="478C8310" w:rsidR="005A25EF" w:rsidRPr="000E2771" w:rsidRDefault="00B44C78" w:rsidP="00B44C78">
      <w:pPr>
        <w:ind w:left="708" w:firstLine="708"/>
        <w:rPr>
          <w:b/>
          <w:sz w:val="60"/>
          <w:szCs w:val="60"/>
          <w:u w:val="single"/>
        </w:rPr>
      </w:pPr>
      <w:r w:rsidRPr="000E2771">
        <w:rPr>
          <w:b/>
          <w:sz w:val="60"/>
          <w:szCs w:val="60"/>
        </w:rPr>
        <w:t xml:space="preserve">            </w:t>
      </w:r>
      <w:r w:rsidR="00563913" w:rsidRPr="000E2771">
        <w:rPr>
          <w:b/>
          <w:sz w:val="60"/>
          <w:szCs w:val="60"/>
        </w:rPr>
        <w:t xml:space="preserve">  </w:t>
      </w:r>
      <w:r w:rsidR="00946139" w:rsidRPr="000E2771">
        <w:rPr>
          <w:b/>
          <w:sz w:val="60"/>
          <w:szCs w:val="60"/>
        </w:rPr>
        <w:t xml:space="preserve"> </w:t>
      </w:r>
      <w:r w:rsidR="000E2771">
        <w:rPr>
          <w:b/>
          <w:sz w:val="60"/>
          <w:szCs w:val="60"/>
        </w:rPr>
        <w:t xml:space="preserve">     </w:t>
      </w:r>
      <w:r w:rsidR="00B62F9D" w:rsidRPr="000E2771">
        <w:rPr>
          <w:b/>
          <w:sz w:val="60"/>
          <w:szCs w:val="60"/>
          <w:u w:val="single"/>
        </w:rPr>
        <w:t>Svoz nebezpečného odpadu</w:t>
      </w:r>
    </w:p>
    <w:p w14:paraId="73E3C79B" w14:textId="77777777" w:rsidR="00505D1A" w:rsidRDefault="00B62F9D" w:rsidP="00505D1A">
      <w:pPr>
        <w:jc w:val="center"/>
        <w:rPr>
          <w:b/>
          <w:sz w:val="36"/>
          <w:szCs w:val="36"/>
        </w:rPr>
      </w:pPr>
      <w:r w:rsidRPr="00310605">
        <w:rPr>
          <w:b/>
          <w:sz w:val="36"/>
          <w:szCs w:val="36"/>
        </w:rPr>
        <w:t xml:space="preserve">proběhne v naší obci dne </w:t>
      </w:r>
      <w:r w:rsidR="00505D1A">
        <w:rPr>
          <w:b/>
          <w:sz w:val="36"/>
          <w:szCs w:val="36"/>
          <w:u w:val="single"/>
        </w:rPr>
        <w:t>14. května</w:t>
      </w:r>
      <w:r w:rsidR="000E2771" w:rsidRPr="00310605">
        <w:rPr>
          <w:b/>
          <w:sz w:val="36"/>
          <w:szCs w:val="36"/>
        </w:rPr>
        <w:t xml:space="preserve"> </w:t>
      </w:r>
    </w:p>
    <w:p w14:paraId="64E2813F" w14:textId="046D696B" w:rsidR="00505D1A" w:rsidRDefault="00DE5169" w:rsidP="00505D1A">
      <w:pPr>
        <w:jc w:val="center"/>
        <w:rPr>
          <w:sz w:val="36"/>
          <w:szCs w:val="36"/>
        </w:rPr>
      </w:pPr>
      <w:r w:rsidRPr="00310605">
        <w:rPr>
          <w:sz w:val="36"/>
          <w:szCs w:val="36"/>
        </w:rPr>
        <w:t xml:space="preserve">Vozidlo odvážející nebezpečný odpad bude stát </w:t>
      </w:r>
      <w:r w:rsidR="00505D1A">
        <w:rPr>
          <w:sz w:val="36"/>
          <w:szCs w:val="36"/>
        </w:rPr>
        <w:t>od 10,15 do 10,25 hodin před hasičskou zbrojnicí</w:t>
      </w:r>
    </w:p>
    <w:p w14:paraId="0074972A" w14:textId="60854638" w:rsidR="00DE5169" w:rsidRPr="00B44C78" w:rsidRDefault="00B44C78" w:rsidP="00505D1A">
      <w:pPr>
        <w:jc w:val="center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5168" behindDoc="1" locked="0" layoutInCell="1" allowOverlap="1" wp14:anchorId="5A89A6B4" wp14:editId="69C860AA">
            <wp:simplePos x="0" y="0"/>
            <wp:positionH relativeFrom="column">
              <wp:posOffset>6937270</wp:posOffset>
            </wp:positionH>
            <wp:positionV relativeFrom="paragraph">
              <wp:posOffset>90871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14:paraId="13D7DA09" w14:textId="6CEFA1EE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Absor</w:t>
      </w:r>
      <w:r w:rsidR="00E01B23">
        <w:rPr>
          <w:sz w:val="26"/>
          <w:szCs w:val="26"/>
        </w:rPr>
        <w:t xml:space="preserve">pční </w:t>
      </w:r>
      <w:r w:rsidRPr="00B44C78">
        <w:rPr>
          <w:sz w:val="26"/>
          <w:szCs w:val="26"/>
        </w:rPr>
        <w:t>činidla a filtrační materiály</w:t>
      </w:r>
      <w:r w:rsidR="000E2382">
        <w:rPr>
          <w:sz w:val="26"/>
          <w:szCs w:val="26"/>
        </w:rPr>
        <w:t xml:space="preserve"> (hadry od olejů) </w:t>
      </w:r>
    </w:p>
    <w:p w14:paraId="5AD45274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14:paraId="1E6C008D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14:paraId="305DD945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14:paraId="1B6500D0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14:paraId="03B308F1" w14:textId="77777777" w:rsidR="00E01B23" w:rsidRDefault="00B44C78" w:rsidP="00E01B23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</w:t>
      </w:r>
      <w:r w:rsidR="000E2771">
        <w:rPr>
          <w:sz w:val="26"/>
          <w:szCs w:val="26"/>
        </w:rPr>
        <w:t xml:space="preserve">y </w:t>
      </w:r>
    </w:p>
    <w:p w14:paraId="12E65778" w14:textId="6CA0DF26" w:rsidR="00B44C78" w:rsidRPr="00E01B23" w:rsidRDefault="00B44C78" w:rsidP="00E01B23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E01B23">
        <w:rPr>
          <w:sz w:val="26"/>
          <w:szCs w:val="26"/>
        </w:rPr>
        <w:t>Vyřazen</w:t>
      </w:r>
      <w:r w:rsidR="00E01B23" w:rsidRPr="00E01B23">
        <w:rPr>
          <w:sz w:val="26"/>
          <w:szCs w:val="26"/>
        </w:rPr>
        <w:t>á</w:t>
      </w:r>
      <w:r w:rsidRPr="00E01B23">
        <w:rPr>
          <w:sz w:val="26"/>
          <w:szCs w:val="26"/>
        </w:rPr>
        <w:t xml:space="preserve"> zařízení obsahující </w:t>
      </w:r>
      <w:proofErr w:type="spellStart"/>
      <w:r w:rsidR="00E01B23">
        <w:t>c</w:t>
      </w:r>
      <w:r w:rsidR="00E01B23" w:rsidRPr="00E01B23">
        <w:rPr>
          <w:sz w:val="26"/>
          <w:szCs w:val="26"/>
        </w:rPr>
        <w:t>hlorfluoruhlovodíky</w:t>
      </w:r>
      <w:proofErr w:type="spellEnd"/>
      <w:r w:rsidR="00E01B23">
        <w:rPr>
          <w:sz w:val="26"/>
          <w:szCs w:val="26"/>
        </w:rPr>
        <w:t xml:space="preserve"> </w:t>
      </w:r>
      <w:r w:rsidRPr="00E01B23">
        <w:rPr>
          <w:rFonts w:cstheme="minorHAnsi"/>
          <w:sz w:val="26"/>
          <w:szCs w:val="26"/>
        </w:rPr>
        <w:t>(lednice)</w:t>
      </w:r>
    </w:p>
    <w:p w14:paraId="29B64B58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14:paraId="1ABF0727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14:paraId="2D821166" w14:textId="3751169E"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  <w:r w:rsidR="000E2771">
        <w:rPr>
          <w:sz w:val="26"/>
          <w:szCs w:val="26"/>
        </w:rPr>
        <w:t xml:space="preserve"> a jiné drobné elektroodpady </w:t>
      </w:r>
    </w:p>
    <w:p w14:paraId="4342EA4A" w14:textId="20860FA1" w:rsidR="000E2771" w:rsidRDefault="000E2771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Motorové oleje, olejové filtry </w:t>
      </w:r>
    </w:p>
    <w:p w14:paraId="71E252AA" w14:textId="39FBC3EB" w:rsidR="00946139" w:rsidRPr="000E2771" w:rsidRDefault="00946139" w:rsidP="00946139">
      <w:pPr>
        <w:jc w:val="center"/>
        <w:rPr>
          <w:rFonts w:cstheme="minorHAnsi"/>
          <w:b/>
          <w:sz w:val="30"/>
          <w:szCs w:val="30"/>
        </w:rPr>
      </w:pPr>
      <w:r w:rsidRPr="000E2771">
        <w:rPr>
          <w:rFonts w:cstheme="minorHAnsi"/>
          <w:b/>
          <w:sz w:val="30"/>
          <w:szCs w:val="30"/>
        </w:rPr>
        <w:t xml:space="preserve">Odpad musí být předán od občanů přímo posádce (z ruky do ruky), nikoli hromaděn na sběrném místě. </w:t>
      </w:r>
      <w:r w:rsidRPr="000E2771">
        <w:rPr>
          <w:rFonts w:cstheme="minorHAnsi"/>
          <w:b/>
          <w:sz w:val="30"/>
          <w:szCs w:val="30"/>
        </w:rPr>
        <w:br/>
        <w:t>Pokud se tak nestane, posádka nemá povinnost nahromaděný odpad převzít.</w:t>
      </w:r>
    </w:p>
    <w:p w14:paraId="128A3115" w14:textId="0796AE52" w:rsidR="00946139" w:rsidRPr="00310605" w:rsidRDefault="000E2382" w:rsidP="00310605">
      <w:pPr>
        <w:jc w:val="center"/>
        <w:rPr>
          <w:b/>
          <w:sz w:val="26"/>
          <w:szCs w:val="26"/>
        </w:rPr>
      </w:pPr>
      <w:r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!!! 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PŘI MOBILNÍM SVOZU ODPADU </w:t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>NEPŘEB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>ÍRÁME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br/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ETERNIT, ASFALTOVÉ LEPENKY A JINÉ NEBEZPEČNÉ STAVEBNÍ ODPADY</w:t>
      </w:r>
      <w:r w:rsidR="00E01B23" w:rsidRPr="00310605">
        <w:rPr>
          <w:rStyle w:val="Odkaznakoment"/>
          <w:b/>
          <w:color w:val="FF0000"/>
          <w:sz w:val="26"/>
          <w:szCs w:val="26"/>
        </w:rPr>
        <w:t>,</w:t>
      </w:r>
      <w:r w:rsidR="00310605" w:rsidRPr="00310605">
        <w:rPr>
          <w:rStyle w:val="Odkaznakoment"/>
          <w:b/>
          <w:sz w:val="26"/>
          <w:szCs w:val="26"/>
        </w:rPr>
        <w:br/>
      </w:r>
      <w:r w:rsidR="00310605" w:rsidRPr="00310605">
        <w:rPr>
          <w:rStyle w:val="Odkaznakoment"/>
          <w:b/>
          <w:color w:val="FF0000"/>
          <w:sz w:val="26"/>
          <w:szCs w:val="26"/>
          <w:u w:val="single"/>
        </w:rPr>
        <w:t>PODNIKATELSKÉ ODPADY VČETNĚ ELEKTRO ODPADŮ POCHÁZEJÍCÍCH Z PODNIKATELSKÉ ČINNOSTI,</w:t>
      </w:r>
      <w:r w:rsidR="00E01B23" w:rsidRPr="00310605">
        <w:rPr>
          <w:rStyle w:val="Odkaznakoment"/>
          <w:b/>
          <w:color w:val="FF0000"/>
          <w:sz w:val="26"/>
          <w:szCs w:val="26"/>
          <w:u w:val="single"/>
        </w:rPr>
        <w:br/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>JEHLY, NESPOTŘEBOVAN</w:t>
      </w:r>
      <w:r w:rsidR="00E01B23" w:rsidRPr="00310605">
        <w:rPr>
          <w:rFonts w:cstheme="minorHAnsi"/>
          <w:b/>
          <w:color w:val="FF0000"/>
          <w:sz w:val="26"/>
          <w:szCs w:val="26"/>
          <w:u w:val="single"/>
        </w:rPr>
        <w:t>Á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LÉČIVA </w:t>
      </w:r>
      <w:r w:rsidR="00F12D66" w:rsidRPr="00310605">
        <w:rPr>
          <w:rFonts w:cstheme="minorHAnsi"/>
          <w:b/>
          <w:color w:val="FF0000"/>
          <w:sz w:val="26"/>
          <w:szCs w:val="26"/>
          <w:u w:val="single"/>
        </w:rPr>
        <w:t>/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RTUŤ A RTUŤOVÉ </w:t>
      </w:r>
      <w:proofErr w:type="gramStart"/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TEPLOMĚRY </w:t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>!!!</w:t>
      </w:r>
      <w:proofErr w:type="gramEnd"/>
      <w:r w:rsidR="0033373D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</w:t>
      </w:r>
    </w:p>
    <w:p w14:paraId="3E06E64A" w14:textId="386B3150" w:rsidR="00F12D66" w:rsidRPr="00F12D66" w:rsidRDefault="00F12D66" w:rsidP="00F12D66">
      <w:pPr>
        <w:rPr>
          <w:rFonts w:cstheme="minorHAnsi"/>
          <w:color w:val="0070C0"/>
          <w:sz w:val="30"/>
          <w:szCs w:val="30"/>
        </w:rPr>
      </w:pPr>
      <w:bookmarkStart w:id="0" w:name="_GoBack"/>
      <w:bookmarkEnd w:id="0"/>
    </w:p>
    <w:sectPr w:rsidR="00F12D66" w:rsidRPr="00F12D66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88"/>
    <w:rsid w:val="0003002C"/>
    <w:rsid w:val="000E2382"/>
    <w:rsid w:val="000E2771"/>
    <w:rsid w:val="001E2AE3"/>
    <w:rsid w:val="00310605"/>
    <w:rsid w:val="0033373D"/>
    <w:rsid w:val="00505D1A"/>
    <w:rsid w:val="00563913"/>
    <w:rsid w:val="005A25EF"/>
    <w:rsid w:val="00645B88"/>
    <w:rsid w:val="00747A85"/>
    <w:rsid w:val="00946139"/>
    <w:rsid w:val="00B44C78"/>
    <w:rsid w:val="00B62F9D"/>
    <w:rsid w:val="00C33B46"/>
    <w:rsid w:val="00CB4C7A"/>
    <w:rsid w:val="00D33FC8"/>
    <w:rsid w:val="00DB67FE"/>
    <w:rsid w:val="00DE5169"/>
    <w:rsid w:val="00E01B23"/>
    <w:rsid w:val="00EA47D4"/>
    <w:rsid w:val="00F0154A"/>
    <w:rsid w:val="00F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13D2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2D6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2D6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7A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A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A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A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804F-6942-49A1-8D32-E619083B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2</cp:revision>
  <dcterms:created xsi:type="dcterms:W3CDTF">2022-04-14T09:05:00Z</dcterms:created>
  <dcterms:modified xsi:type="dcterms:W3CDTF">2022-04-14T09:05:00Z</dcterms:modified>
</cp:coreProperties>
</file>