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9B61B7" w14:textId="2C0DF8AA" w:rsidR="00903DA3" w:rsidRPr="00D46F18" w:rsidRDefault="00874D17" w:rsidP="00903DA3">
      <w:pPr>
        <w:spacing w:line="276" w:lineRule="auto"/>
        <w:jc w:val="center"/>
        <w:rPr>
          <w:rFonts w:asciiTheme="majorHAnsi" w:hAnsiTheme="majorHAnsi" w:cstheme="majorHAnsi"/>
          <w:b/>
          <w:bCs/>
          <w:caps/>
          <w:sz w:val="28"/>
          <w:szCs w:val="28"/>
        </w:rPr>
      </w:pPr>
      <w:bookmarkStart w:id="0" w:name="_Hlk56970584"/>
      <w:bookmarkEnd w:id="0"/>
      <w:r w:rsidRPr="00D46F18">
        <w:rPr>
          <w:rFonts w:asciiTheme="majorHAnsi" w:hAnsiTheme="majorHAnsi" w:cstheme="majorHAnsi"/>
          <w:b/>
          <w:bCs/>
          <w:caps/>
          <w:sz w:val="28"/>
          <w:szCs w:val="28"/>
        </w:rPr>
        <w:t>Vyhodnocení dotazník</w:t>
      </w:r>
      <w:r w:rsidR="00D20988" w:rsidRPr="00D46F18">
        <w:rPr>
          <w:rFonts w:asciiTheme="majorHAnsi" w:hAnsiTheme="majorHAnsi" w:cstheme="majorHAnsi"/>
          <w:b/>
          <w:bCs/>
          <w:caps/>
          <w:sz w:val="28"/>
          <w:szCs w:val="28"/>
        </w:rPr>
        <w:t>Ů</w:t>
      </w:r>
    </w:p>
    <w:p w14:paraId="47D28327" w14:textId="5B80737E" w:rsidR="0005538D" w:rsidRPr="00D46F18" w:rsidRDefault="00232278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Pro vyhodnocení byla použita data z 59 vyplněných dotazníků. U některých dotazníků chybí </w:t>
      </w:r>
      <w:r w:rsidR="00E8433E" w:rsidRPr="00D46F18">
        <w:rPr>
          <w:rFonts w:asciiTheme="majorHAnsi" w:hAnsiTheme="majorHAnsi" w:cstheme="majorHAnsi"/>
          <w:sz w:val="20"/>
          <w:szCs w:val="20"/>
        </w:rPr>
        <w:t xml:space="preserve">vyplněné základní identifikační údaje, proto se v celkových součtech vyskytují hodnoty nižší než 59. </w:t>
      </w:r>
    </w:p>
    <w:p w14:paraId="69DB9BC9" w14:textId="30E4857C" w:rsidR="00D20988" w:rsidRPr="00D46F18" w:rsidRDefault="00D20988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Data z dotazníků byla zpracována v </w:t>
      </w:r>
      <w:proofErr w:type="spellStart"/>
      <w:r w:rsidRPr="00D46F18">
        <w:rPr>
          <w:rFonts w:asciiTheme="majorHAnsi" w:hAnsiTheme="majorHAnsi" w:cstheme="majorHAnsi"/>
          <w:sz w:val="20"/>
          <w:szCs w:val="20"/>
        </w:rPr>
        <w:t>excelovské</w:t>
      </w:r>
      <w:proofErr w:type="spellEnd"/>
      <w:r w:rsidRPr="00D46F18">
        <w:rPr>
          <w:rFonts w:asciiTheme="majorHAnsi" w:hAnsiTheme="majorHAnsi" w:cstheme="majorHAnsi"/>
          <w:sz w:val="20"/>
          <w:szCs w:val="20"/>
        </w:rPr>
        <w:t xml:space="preserve"> tabulce </w:t>
      </w:r>
      <w:proofErr w:type="spellStart"/>
      <w:r w:rsidRPr="00D46F18">
        <w:rPr>
          <w:rFonts w:asciiTheme="majorHAnsi" w:hAnsiTheme="majorHAnsi" w:cstheme="majorHAnsi"/>
          <w:i/>
          <w:iCs/>
          <w:sz w:val="20"/>
          <w:szCs w:val="20"/>
        </w:rPr>
        <w:t>Data_dotazník</w:t>
      </w:r>
      <w:proofErr w:type="spellEnd"/>
      <w:r w:rsidRPr="00D46F18">
        <w:rPr>
          <w:rFonts w:asciiTheme="majorHAnsi" w:hAnsiTheme="majorHAnsi" w:cstheme="majorHAnsi"/>
          <w:sz w:val="20"/>
          <w:szCs w:val="20"/>
        </w:rPr>
        <w:t xml:space="preserve">. Na prvním listu s názvem </w:t>
      </w:r>
      <w:r w:rsidRPr="00D46F18">
        <w:rPr>
          <w:rFonts w:asciiTheme="majorHAnsi" w:hAnsiTheme="majorHAnsi" w:cstheme="majorHAnsi"/>
          <w:i/>
          <w:iCs/>
          <w:sz w:val="20"/>
          <w:szCs w:val="20"/>
        </w:rPr>
        <w:t>Data</w:t>
      </w:r>
      <w:r w:rsidRPr="00D46F18">
        <w:rPr>
          <w:rFonts w:asciiTheme="majorHAnsi" w:hAnsiTheme="majorHAnsi" w:cstheme="majorHAnsi"/>
          <w:sz w:val="20"/>
          <w:szCs w:val="20"/>
        </w:rPr>
        <w:t xml:space="preserve"> jsou souhrnně shromážděny veškeré údaje, které bylo možno z 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papírových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dotazníku přenést. Na druhém listu s názvem </w:t>
      </w:r>
      <w:r w:rsidRPr="00D46F18">
        <w:rPr>
          <w:rFonts w:asciiTheme="majorHAnsi" w:hAnsiTheme="majorHAnsi" w:cstheme="majorHAnsi"/>
          <w:i/>
          <w:iCs/>
          <w:sz w:val="20"/>
          <w:szCs w:val="20"/>
        </w:rPr>
        <w:t>Základní identifikační údaje</w:t>
      </w:r>
      <w:r w:rsidRPr="00D46F18">
        <w:rPr>
          <w:rFonts w:asciiTheme="majorHAnsi" w:hAnsiTheme="majorHAnsi" w:cstheme="majorHAnsi"/>
          <w:sz w:val="20"/>
          <w:szCs w:val="20"/>
        </w:rPr>
        <w:t xml:space="preserve">, jsou zpracovány jednotlivé 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základní </w:t>
      </w:r>
      <w:r w:rsidRPr="00D46F18">
        <w:rPr>
          <w:rFonts w:asciiTheme="majorHAnsi" w:hAnsiTheme="majorHAnsi" w:cstheme="majorHAnsi"/>
          <w:sz w:val="20"/>
          <w:szCs w:val="20"/>
        </w:rPr>
        <w:t>údaje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 o respondentech</w:t>
      </w:r>
      <w:r w:rsidRPr="00D46F18">
        <w:rPr>
          <w:rFonts w:asciiTheme="majorHAnsi" w:hAnsiTheme="majorHAnsi" w:cstheme="majorHAnsi"/>
          <w:sz w:val="20"/>
          <w:szCs w:val="20"/>
        </w:rPr>
        <w:t xml:space="preserve"> 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pomocí funkcí z dat z prvního listu </w:t>
      </w:r>
      <w:r w:rsidRPr="00D46F18">
        <w:rPr>
          <w:rFonts w:asciiTheme="majorHAnsi" w:hAnsiTheme="majorHAnsi" w:cstheme="majorHAnsi"/>
          <w:sz w:val="20"/>
          <w:szCs w:val="20"/>
        </w:rPr>
        <w:t xml:space="preserve">a v grafech vyjádřena četnost jejich výskytu. Na třetím listu s názvem </w:t>
      </w:r>
      <w:r w:rsidR="00B509A8" w:rsidRPr="00D46F18">
        <w:rPr>
          <w:rFonts w:asciiTheme="majorHAnsi" w:hAnsiTheme="majorHAnsi" w:cstheme="majorHAnsi"/>
          <w:i/>
          <w:iCs/>
          <w:sz w:val="20"/>
          <w:szCs w:val="20"/>
        </w:rPr>
        <w:t>Dotazník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, jsou zpracovány údaje z části samotného dotazníku. Četnosti uzavřených </w:t>
      </w:r>
      <w:r w:rsidR="00010285">
        <w:rPr>
          <w:rFonts w:asciiTheme="majorHAnsi" w:hAnsiTheme="majorHAnsi" w:cstheme="majorHAnsi"/>
          <w:sz w:val="20"/>
          <w:szCs w:val="20"/>
        </w:rPr>
        <w:br/>
      </w:r>
      <w:r w:rsidR="00B509A8" w:rsidRPr="00D46F18">
        <w:rPr>
          <w:rFonts w:asciiTheme="majorHAnsi" w:hAnsiTheme="majorHAnsi" w:cstheme="majorHAnsi"/>
          <w:sz w:val="20"/>
          <w:szCs w:val="20"/>
        </w:rPr>
        <w:t>a polootevřených odpovědí jsou vypočteny přes funkce z dat na prvním listu. U otevřených odpovědí, byly tyto odpovědi</w:t>
      </w:r>
      <w:r w:rsidR="00D46F18" w:rsidRPr="00D46F18">
        <w:rPr>
          <w:rFonts w:asciiTheme="majorHAnsi" w:hAnsiTheme="majorHAnsi" w:cstheme="majorHAnsi"/>
          <w:sz w:val="20"/>
          <w:szCs w:val="20"/>
        </w:rPr>
        <w:t xml:space="preserve"> dle jejich povahy seskupeny do několika kategorií z důvodu přehlednosti a snazšího a vyhodnocení. 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 xml:space="preserve">   </w:t>
      </w:r>
    </w:p>
    <w:p w14:paraId="19D66896" w14:textId="5B62614A" w:rsidR="00D20988" w:rsidRPr="00D46F18" w:rsidRDefault="00D20988" w:rsidP="00D20988">
      <w:pPr>
        <w:spacing w:line="276" w:lineRule="auto"/>
        <w:jc w:val="center"/>
        <w:rPr>
          <w:rFonts w:asciiTheme="majorHAnsi" w:hAnsiTheme="majorHAnsi" w:cstheme="majorHAnsi"/>
          <w:b/>
          <w:bCs/>
          <w:caps/>
          <w:sz w:val="24"/>
          <w:szCs w:val="24"/>
        </w:rPr>
      </w:pPr>
      <w:r w:rsidRPr="00D46F18">
        <w:rPr>
          <w:rFonts w:asciiTheme="majorHAnsi" w:hAnsiTheme="majorHAnsi" w:cstheme="majorHAnsi"/>
          <w:b/>
          <w:bCs/>
          <w:caps/>
          <w:sz w:val="24"/>
          <w:szCs w:val="24"/>
        </w:rPr>
        <w:t>Základní identifikační údaje</w:t>
      </w:r>
    </w:p>
    <w:p w14:paraId="06813BE5" w14:textId="72B8B75F" w:rsidR="0007135E" w:rsidRPr="00D46F18" w:rsidRDefault="00E8433E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Z výsledků dat základních identifikačních údajů vyplývá, že z odevzdaných dotazníků je početně nejvíce zastoupená věková kategorie 60 a více, a to 24 respondentů, což představuje </w:t>
      </w:r>
      <w:r w:rsidR="0007135E" w:rsidRPr="00D46F18">
        <w:rPr>
          <w:rFonts w:asciiTheme="majorHAnsi" w:hAnsiTheme="majorHAnsi" w:cstheme="majorHAnsi"/>
          <w:sz w:val="20"/>
          <w:szCs w:val="20"/>
        </w:rPr>
        <w:t>41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="0007135E" w:rsidRPr="00D46F18">
        <w:rPr>
          <w:rFonts w:asciiTheme="majorHAnsi" w:hAnsiTheme="majorHAnsi" w:cstheme="majorHAnsi"/>
          <w:sz w:val="20"/>
          <w:szCs w:val="20"/>
        </w:rPr>
        <w:t>%.</w:t>
      </w:r>
    </w:p>
    <w:p w14:paraId="6D78276B" w14:textId="1364BA86" w:rsidR="0007135E" w:rsidRPr="00D46F18" w:rsidRDefault="007222F8" w:rsidP="005B435C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1A5474FB" wp14:editId="506730A2">
            <wp:extent cx="3835730" cy="2280062"/>
            <wp:effectExtent l="0" t="0" r="12700" b="635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8B8EBC-1494-4149-AED8-4F96DF8AC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BAE697E" w14:textId="7018A4D8" w:rsidR="0007135E" w:rsidRPr="00D46F18" w:rsidRDefault="0007135E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Nejpočetnější skupinou respondentů 44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 jsou ti, kteří žijí v obci více než 25 let.</w:t>
      </w:r>
    </w:p>
    <w:p w14:paraId="31C4B1C0" w14:textId="3BD93443" w:rsidR="0007135E" w:rsidRPr="00D46F18" w:rsidRDefault="0007135E" w:rsidP="005B435C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3870CFB" wp14:editId="16B883BD">
            <wp:extent cx="2990850" cy="1318161"/>
            <wp:effectExtent l="0" t="0" r="0" b="15875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CCF3AA" w14:textId="547CD7DA" w:rsidR="00D46F18" w:rsidRDefault="00A66089" w:rsidP="00D46F18">
      <w:pPr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Mezilidské vztahy v obci se z celkového počtu respondentů 58 odpovědí zdají ne moc dobré 40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 až špatné 5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 xml:space="preserve">%, o něco menšímu počtu lidí </w:t>
      </w:r>
      <w:r w:rsidRPr="0063448C">
        <w:rPr>
          <w:rFonts w:asciiTheme="majorHAnsi" w:hAnsiTheme="majorHAnsi" w:cstheme="majorHAnsi"/>
          <w:sz w:val="20"/>
          <w:szCs w:val="20"/>
        </w:rPr>
        <w:t>se zdají docela</w:t>
      </w:r>
      <w:r w:rsidRPr="00D46F18">
        <w:rPr>
          <w:rFonts w:asciiTheme="majorHAnsi" w:hAnsiTheme="majorHAnsi" w:cstheme="majorHAnsi"/>
          <w:sz w:val="20"/>
          <w:szCs w:val="20"/>
        </w:rPr>
        <w:t xml:space="preserve"> dobré 36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 až velmi dobré 3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</w:t>
      </w:r>
      <w:r w:rsidR="00874D17" w:rsidRPr="00D46F18">
        <w:rPr>
          <w:rFonts w:asciiTheme="majorHAnsi" w:hAnsiTheme="majorHAnsi" w:cstheme="majorHAnsi"/>
          <w:sz w:val="20"/>
          <w:szCs w:val="20"/>
        </w:rPr>
        <w:t>,</w:t>
      </w:r>
      <w:r w:rsidRPr="00D46F18">
        <w:rPr>
          <w:rFonts w:asciiTheme="majorHAnsi" w:hAnsiTheme="majorHAnsi" w:cstheme="majorHAnsi"/>
          <w:sz w:val="20"/>
          <w:szCs w:val="20"/>
        </w:rPr>
        <w:t xml:space="preserve"> 16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 respondentů vztahy v obci nedovede posoudit.</w:t>
      </w:r>
    </w:p>
    <w:p w14:paraId="3D5EF43F" w14:textId="3223003D" w:rsidR="007222F8" w:rsidRPr="00D46F18" w:rsidRDefault="007222F8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6D58AD40" wp14:editId="63FA2FDE">
            <wp:extent cx="6645910" cy="2529444"/>
            <wp:effectExtent l="0" t="0" r="2540" b="4445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75144C-88FC-491D-BEEA-3077E8BE1B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CDB2E3" w14:textId="603157C7" w:rsidR="00E8433E" w:rsidRPr="00D46F18" w:rsidRDefault="00CC35EA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lastRenderedPageBreak/>
        <w:t>Webové stránky obce sleduje celkem 29 respondentů (49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%), naopak 30 respondentů (50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%) stránky obce vůbec nesleduje (23) případně nemá internet (7).</w:t>
      </w:r>
    </w:p>
    <w:p w14:paraId="0B193443" w14:textId="4D084E9B" w:rsidR="007222F8" w:rsidRPr="00D46F18" w:rsidRDefault="000C442E" w:rsidP="000C442E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52BC5E88" wp14:editId="6D3B7E3D">
            <wp:extent cx="4296410" cy="2090058"/>
            <wp:effectExtent l="0" t="0" r="8890" b="5715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471BAEF" w14:textId="77777777" w:rsidR="00B0735A" w:rsidRDefault="00A87F93" w:rsidP="005B435C">
      <w:pPr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Lid</w:t>
      </w:r>
      <w:r w:rsidR="00635C94" w:rsidRPr="00D46F18">
        <w:rPr>
          <w:rFonts w:asciiTheme="majorHAnsi" w:hAnsiTheme="majorHAnsi" w:cstheme="majorHAnsi"/>
          <w:sz w:val="20"/>
          <w:szCs w:val="20"/>
        </w:rPr>
        <w:t>í</w:t>
      </w:r>
      <w:r w:rsidRPr="00D46F18">
        <w:rPr>
          <w:rFonts w:asciiTheme="majorHAnsi" w:hAnsiTheme="majorHAnsi" w:cstheme="majorHAnsi"/>
          <w:sz w:val="20"/>
          <w:szCs w:val="20"/>
        </w:rPr>
        <w:t xml:space="preserve">, kteří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žijí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v domácnostech bez dětí se dotazníkového šetření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zúčastnilo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24. tj. </w:t>
      </w:r>
      <w:r w:rsidR="00635C94" w:rsidRPr="00D46F18">
        <w:rPr>
          <w:rFonts w:asciiTheme="majorHAnsi" w:hAnsiTheme="majorHAnsi" w:cstheme="majorHAnsi"/>
          <w:sz w:val="20"/>
          <w:szCs w:val="20"/>
        </w:rPr>
        <w:t>44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="00635C94" w:rsidRPr="00D46F18">
        <w:rPr>
          <w:rFonts w:asciiTheme="majorHAnsi" w:hAnsiTheme="majorHAnsi" w:cstheme="majorHAnsi"/>
          <w:sz w:val="20"/>
          <w:szCs w:val="20"/>
        </w:rPr>
        <w:t>%.</w:t>
      </w:r>
      <w:r w:rsidR="00874D17" w:rsidRPr="00D46F18">
        <w:rPr>
          <w:rFonts w:asciiTheme="majorHAnsi" w:hAnsiTheme="majorHAnsi" w:cstheme="majorHAnsi"/>
          <w:sz w:val="20"/>
          <w:szCs w:val="20"/>
        </w:rPr>
        <w:t xml:space="preserve"> </w:t>
      </w:r>
      <w:r w:rsidR="00635C94" w:rsidRPr="00D46F18">
        <w:rPr>
          <w:rFonts w:asciiTheme="majorHAnsi" w:hAnsiTheme="majorHAnsi" w:cstheme="majorHAnsi"/>
          <w:sz w:val="20"/>
          <w:szCs w:val="20"/>
        </w:rPr>
        <w:t xml:space="preserve">Domácností s dětmi do 18 let bylo 15, tj. </w:t>
      </w:r>
    </w:p>
    <w:p w14:paraId="476C67C5" w14:textId="2A1D3C84" w:rsidR="00635C94" w:rsidRPr="00D46F18" w:rsidRDefault="00635C94" w:rsidP="005B435C">
      <w:pPr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63448C">
        <w:rPr>
          <w:rFonts w:asciiTheme="majorHAnsi" w:hAnsiTheme="majorHAnsi" w:cstheme="majorHAnsi"/>
          <w:sz w:val="20"/>
          <w:szCs w:val="20"/>
        </w:rPr>
        <w:t>27</w:t>
      </w:r>
      <w:r w:rsidR="005F3133" w:rsidRPr="0063448C">
        <w:rPr>
          <w:rFonts w:asciiTheme="majorHAnsi" w:hAnsiTheme="majorHAnsi" w:cstheme="majorHAnsi"/>
          <w:sz w:val="20"/>
          <w:szCs w:val="20"/>
        </w:rPr>
        <w:t xml:space="preserve"> </w:t>
      </w:r>
      <w:r w:rsidRPr="0063448C">
        <w:rPr>
          <w:rFonts w:asciiTheme="majorHAnsi" w:hAnsiTheme="majorHAnsi" w:cstheme="majorHAnsi"/>
          <w:sz w:val="20"/>
          <w:szCs w:val="20"/>
        </w:rPr>
        <w:t>%</w:t>
      </w:r>
      <w:r w:rsidR="005F3133" w:rsidRPr="0063448C">
        <w:rPr>
          <w:rFonts w:asciiTheme="majorHAnsi" w:hAnsiTheme="majorHAnsi" w:cstheme="majorHAnsi"/>
          <w:sz w:val="20"/>
          <w:szCs w:val="20"/>
        </w:rPr>
        <w:t xml:space="preserve"> z</w:t>
      </w:r>
      <w:r w:rsidRPr="00D46F18">
        <w:rPr>
          <w:rFonts w:asciiTheme="majorHAnsi" w:hAnsiTheme="majorHAnsi" w:cstheme="majorHAnsi"/>
          <w:sz w:val="20"/>
          <w:szCs w:val="20"/>
        </w:rPr>
        <w:t> celkového počtu odpovědí.</w:t>
      </w:r>
    </w:p>
    <w:p w14:paraId="4D84CC29" w14:textId="77777777" w:rsidR="007222F8" w:rsidRPr="00D46F18" w:rsidRDefault="007222F8" w:rsidP="005B435C">
      <w:pPr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5D1C818E" w14:textId="39453575" w:rsidR="007222F8" w:rsidRPr="00D46F18" w:rsidRDefault="00874D17" w:rsidP="000C442E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5F5EB5AA" wp14:editId="4F6C17D1">
            <wp:extent cx="2819400" cy="2092325"/>
            <wp:effectExtent l="0" t="0" r="0" b="3175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7D1F620" w14:textId="1FB80C33" w:rsidR="00CC35EA" w:rsidRPr="00D46F18" w:rsidRDefault="00CC35EA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</w:t>
      </w:r>
      <w:r w:rsidR="00A87F93" w:rsidRPr="00D46F18">
        <w:rPr>
          <w:rFonts w:asciiTheme="majorHAnsi" w:hAnsiTheme="majorHAnsi" w:cstheme="majorHAnsi"/>
          <w:sz w:val="20"/>
          <w:szCs w:val="20"/>
        </w:rPr>
        <w:t>31 tj. 54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="00A87F93" w:rsidRPr="00D46F18">
        <w:rPr>
          <w:rFonts w:asciiTheme="majorHAnsi" w:hAnsiTheme="majorHAnsi" w:cstheme="majorHAnsi"/>
          <w:sz w:val="20"/>
          <w:szCs w:val="20"/>
        </w:rPr>
        <w:t>%</w:t>
      </w:r>
      <w:r w:rsidRPr="00D46F18">
        <w:rPr>
          <w:rFonts w:asciiTheme="majorHAnsi" w:hAnsiTheme="majorHAnsi" w:cstheme="majorHAnsi"/>
          <w:sz w:val="20"/>
          <w:szCs w:val="20"/>
        </w:rPr>
        <w:t xml:space="preserve"> jsou lidé ekonomicky neaktivní. Převážně se jedná o lidi nad 60 let, tedy v důchodovém věku. Jsou zde však zahrnuti studenti či lidé na mateřské dovolené. Ekonomicky aktivních je zbylých 27 respondentů, kteří na tuto otázku odpověděli. </w:t>
      </w:r>
    </w:p>
    <w:p w14:paraId="707CC56F" w14:textId="77777777" w:rsidR="007222F8" w:rsidRPr="00D46F18" w:rsidRDefault="007222F8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1552220" w14:textId="7DAF2FC7" w:rsidR="00CC35EA" w:rsidRPr="00D46F18" w:rsidRDefault="00CC35EA" w:rsidP="005B435C">
      <w:pPr>
        <w:spacing w:line="276" w:lineRule="auto"/>
        <w:jc w:val="center"/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E30ACBF" wp14:editId="2ACAF2B0">
            <wp:extent cx="5305425" cy="2517569"/>
            <wp:effectExtent l="0" t="0" r="9525" b="1651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1532E5-D804-4316-92AB-8DA1C2A658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4C8DA42" w14:textId="77777777" w:rsidR="007222F8" w:rsidRPr="00D46F18" w:rsidRDefault="007222F8" w:rsidP="005B435C">
      <w:pPr>
        <w:spacing w:line="276" w:lineRule="auto"/>
        <w:jc w:val="center"/>
        <w:rPr>
          <w:rFonts w:asciiTheme="majorHAnsi" w:hAnsiTheme="majorHAnsi" w:cstheme="majorHAnsi"/>
          <w:noProof/>
          <w:sz w:val="20"/>
          <w:szCs w:val="20"/>
        </w:rPr>
      </w:pPr>
    </w:p>
    <w:p w14:paraId="2848AB00" w14:textId="49E1BC70" w:rsidR="00635C94" w:rsidRPr="00D46F18" w:rsidRDefault="00A87F93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27 respondentů uvedlo, že pracuje více než 27 km, tomu odpovídá 27 respondentů, kteří se do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zaměstnaní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dopravují vozidlem. </w:t>
      </w:r>
      <w:r w:rsidR="00010285">
        <w:rPr>
          <w:rFonts w:asciiTheme="majorHAnsi" w:hAnsiTheme="majorHAnsi" w:cstheme="majorHAnsi"/>
          <w:sz w:val="20"/>
          <w:szCs w:val="20"/>
        </w:rPr>
        <w:br/>
      </w:r>
      <w:r w:rsidRPr="00D46F18">
        <w:rPr>
          <w:rFonts w:asciiTheme="majorHAnsi" w:hAnsiTheme="majorHAnsi" w:cstheme="majorHAnsi"/>
          <w:sz w:val="20"/>
          <w:szCs w:val="20"/>
        </w:rPr>
        <w:t>8 respondentů pracuje do 8 km, většina z nich se do práce dopravuje veřejnou dopravou, dva z nich dochází do práce pěšky.</w:t>
      </w:r>
    </w:p>
    <w:p w14:paraId="71AA127B" w14:textId="77777777" w:rsidR="00947C10" w:rsidRPr="00D46F18" w:rsidRDefault="00947C10" w:rsidP="000C442E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17277C4" w14:textId="7753411D" w:rsidR="00635C94" w:rsidRPr="00D46F18" w:rsidRDefault="00635C94" w:rsidP="000C442E">
      <w:pPr>
        <w:spacing w:line="276" w:lineRule="auto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D46F18">
        <w:rPr>
          <w:rFonts w:asciiTheme="majorHAnsi" w:hAnsiTheme="majorHAnsi" w:cstheme="majorHAnsi"/>
          <w:b/>
          <w:bCs/>
          <w:sz w:val="24"/>
          <w:szCs w:val="24"/>
        </w:rPr>
        <w:lastRenderedPageBreak/>
        <w:t>DOTAZNÍK</w:t>
      </w:r>
    </w:p>
    <w:p w14:paraId="4ECF2976" w14:textId="2954FDDA" w:rsidR="00635C94" w:rsidRPr="00D46F18" w:rsidRDefault="00177C92" w:rsidP="005B435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D46F18">
        <w:rPr>
          <w:rFonts w:asciiTheme="majorHAnsi" w:hAnsiTheme="majorHAnsi" w:cstheme="majorHAnsi"/>
          <w:b/>
          <w:bCs/>
        </w:rPr>
        <w:t>Jak jste spokojen/a s Vaší obcí jako místem, kde žijete?</w:t>
      </w:r>
    </w:p>
    <w:p w14:paraId="6BF736C2" w14:textId="1D39BE4A" w:rsidR="00177C92" w:rsidRPr="00D46F18" w:rsidRDefault="00947C10" w:rsidP="00947C10">
      <w:pPr>
        <w:pStyle w:val="Odstavecseseznamem"/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4F81C533" wp14:editId="4FC1EA63">
            <wp:extent cx="5165766" cy="2635885"/>
            <wp:effectExtent l="0" t="0" r="15875" b="12065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3777F5-1BB4-4CEE-AC95-CFB5BB047A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AE3D62" w14:textId="12998CC1" w:rsidR="00A87F93" w:rsidRPr="00D46F18" w:rsidRDefault="00177C92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76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 respondentů je s obcí, jako místem kde žijí</w:t>
      </w:r>
      <w:r w:rsidR="00B0735A" w:rsidRPr="0063448C">
        <w:rPr>
          <w:rFonts w:asciiTheme="majorHAnsi" w:hAnsiTheme="majorHAnsi" w:cstheme="majorHAnsi"/>
          <w:sz w:val="20"/>
          <w:szCs w:val="20"/>
        </w:rPr>
        <w:t>,</w:t>
      </w:r>
      <w:r w:rsidRPr="0063448C">
        <w:rPr>
          <w:rFonts w:asciiTheme="majorHAnsi" w:hAnsiTheme="majorHAnsi" w:cstheme="majorHAnsi"/>
          <w:sz w:val="20"/>
          <w:szCs w:val="20"/>
        </w:rPr>
        <w:t xml:space="preserve"> spokojen</w:t>
      </w:r>
      <w:r w:rsidR="00B0735A" w:rsidRPr="0063448C">
        <w:rPr>
          <w:rFonts w:asciiTheme="majorHAnsi" w:hAnsiTheme="majorHAnsi" w:cstheme="majorHAnsi"/>
          <w:sz w:val="20"/>
          <w:szCs w:val="20"/>
        </w:rPr>
        <w:t>o</w:t>
      </w:r>
      <w:r w:rsidRPr="0063448C">
        <w:rPr>
          <w:rFonts w:asciiTheme="majorHAnsi" w:hAnsiTheme="majorHAnsi" w:cstheme="majorHAnsi"/>
          <w:sz w:val="20"/>
          <w:szCs w:val="20"/>
        </w:rPr>
        <w:t>. Z toho</w:t>
      </w:r>
      <w:r w:rsidRPr="00D46F18">
        <w:rPr>
          <w:rFonts w:asciiTheme="majorHAnsi" w:hAnsiTheme="majorHAnsi" w:cstheme="majorHAnsi"/>
          <w:sz w:val="20"/>
          <w:szCs w:val="20"/>
        </w:rPr>
        <w:t xml:space="preserve"> 11 lidí je velmi spokojených a 34 spíše spokojených. Nespokojeno </w:t>
      </w:r>
      <w:r w:rsidR="00205A71" w:rsidRPr="00D46F18">
        <w:rPr>
          <w:rFonts w:asciiTheme="majorHAnsi" w:hAnsiTheme="majorHAnsi" w:cstheme="majorHAnsi"/>
          <w:sz w:val="20"/>
          <w:szCs w:val="20"/>
        </w:rPr>
        <w:t xml:space="preserve">je </w:t>
      </w:r>
      <w:r w:rsidRPr="00D46F18">
        <w:rPr>
          <w:rFonts w:asciiTheme="majorHAnsi" w:hAnsiTheme="majorHAnsi" w:cstheme="majorHAnsi"/>
          <w:sz w:val="20"/>
          <w:szCs w:val="20"/>
        </w:rPr>
        <w:t>22</w:t>
      </w:r>
      <w:r w:rsidR="005F3133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%, z toho je 11 lidí spíše nespokojených a pouze dva lidé jsou velmi nespokojeni.</w:t>
      </w:r>
    </w:p>
    <w:p w14:paraId="50378C84" w14:textId="3A3F62FC" w:rsidR="00947C10" w:rsidRPr="00D46F18" w:rsidRDefault="00947C10" w:rsidP="00947C10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40DEBB2B" wp14:editId="47D308D0">
            <wp:extent cx="5788660" cy="2636322"/>
            <wp:effectExtent l="0" t="0" r="2540" b="1206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B9E1BC-31CF-4FA8-B5E4-4A6D9DE76B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BA20167" w14:textId="068AF1D5" w:rsidR="00177C92" w:rsidRPr="00D46F18" w:rsidRDefault="00177C92" w:rsidP="005B435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eastAsia="cs-CZ"/>
        </w:rPr>
      </w:pPr>
      <w:r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 xml:space="preserve">Co vnímáte jako největší přednosti Vaší obce (co nejvíce oceňujete na Vaší </w:t>
      </w:r>
      <w:proofErr w:type="gramStart"/>
      <w:r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>obci)?</w:t>
      </w:r>
      <w:r w:rsidR="00847D9B"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 xml:space="preserve"> </w:t>
      </w:r>
      <w:r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 xml:space="preserve"> </w:t>
      </w:r>
      <w:r w:rsidR="00847D9B"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>(max.</w:t>
      </w:r>
      <w:proofErr w:type="gramEnd"/>
      <w:r w:rsidR="00847D9B"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t xml:space="preserve"> 3 přednosti)</w:t>
      </w:r>
    </w:p>
    <w:p w14:paraId="51D4DF54" w14:textId="11304FF2" w:rsidR="005B435C" w:rsidRPr="00D46F18" w:rsidRDefault="008C22AC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1" w:name="_Hlk56970093"/>
      <w:r w:rsidRPr="00D46F18">
        <w:rPr>
          <w:rFonts w:asciiTheme="majorHAnsi" w:hAnsiTheme="majorHAnsi" w:cstheme="majorHAnsi"/>
          <w:sz w:val="20"/>
          <w:szCs w:val="20"/>
        </w:rPr>
        <w:t xml:space="preserve">Na tuto otevřenou otázku odpovídali lidé vlastními slovy. Odpovědi byly shrnuty do několika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kategoriích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podle </w:t>
      </w:r>
      <w:r w:rsidR="00B509A8" w:rsidRPr="00D46F18">
        <w:rPr>
          <w:rFonts w:asciiTheme="majorHAnsi" w:hAnsiTheme="majorHAnsi" w:cstheme="majorHAnsi"/>
          <w:sz w:val="20"/>
          <w:szCs w:val="20"/>
        </w:rPr>
        <w:t xml:space="preserve">jejich </w:t>
      </w:r>
      <w:r w:rsidRPr="00D46F18">
        <w:rPr>
          <w:rFonts w:asciiTheme="majorHAnsi" w:hAnsiTheme="majorHAnsi" w:cstheme="majorHAnsi"/>
          <w:sz w:val="20"/>
          <w:szCs w:val="20"/>
        </w:rPr>
        <w:t>povahy.</w:t>
      </w:r>
      <w:r w:rsidR="005B435C" w:rsidRPr="00D46F18">
        <w:rPr>
          <w:rFonts w:asciiTheme="majorHAnsi" w:hAnsiTheme="majorHAnsi" w:cstheme="majorHAnsi"/>
          <w:sz w:val="20"/>
          <w:szCs w:val="20"/>
        </w:rPr>
        <w:t xml:space="preserve"> Celkem lidé uvedli 53 předností.</w:t>
      </w:r>
    </w:p>
    <w:bookmarkEnd w:id="1"/>
    <w:p w14:paraId="5B3496CB" w14:textId="4E21221A" w:rsidR="00947C10" w:rsidRPr="00D46F18" w:rsidRDefault="008C22AC" w:rsidP="00947C1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Jako největší přednosti obce respondenti nejčastěji uvádí klid, okolní přírodu a dostupnost větších</w:t>
      </w:r>
      <w:r w:rsidR="00B0735A">
        <w:rPr>
          <w:rFonts w:asciiTheme="majorHAnsi" w:hAnsiTheme="majorHAnsi" w:cstheme="majorHAnsi"/>
          <w:sz w:val="20"/>
          <w:szCs w:val="20"/>
        </w:rPr>
        <w:t xml:space="preserve"> měst. Šest respondentu uvedlo </w:t>
      </w:r>
      <w:r w:rsidRPr="00D46F18">
        <w:rPr>
          <w:rFonts w:asciiTheme="majorHAnsi" w:hAnsiTheme="majorHAnsi" w:cstheme="majorHAnsi"/>
          <w:sz w:val="20"/>
          <w:szCs w:val="20"/>
        </w:rPr>
        <w:t xml:space="preserve">jako přednost péči o vzhled obce a 4 dobrou dopravní obslužnost. V jednotkách případů se pak objevilo několik dalších předností, viz </w:t>
      </w:r>
      <w:r w:rsidR="00847D9B" w:rsidRPr="00D46F18">
        <w:rPr>
          <w:rFonts w:asciiTheme="majorHAnsi" w:hAnsiTheme="majorHAnsi" w:cstheme="majorHAnsi"/>
          <w:sz w:val="20"/>
          <w:szCs w:val="20"/>
        </w:rPr>
        <w:t xml:space="preserve">graf a tabulka </w:t>
      </w:r>
      <w:proofErr w:type="spellStart"/>
      <w:r w:rsidR="00847D9B" w:rsidRPr="00D46F18">
        <w:rPr>
          <w:rFonts w:asciiTheme="majorHAnsi" w:hAnsiTheme="majorHAnsi" w:cstheme="majorHAnsi"/>
          <w:sz w:val="20"/>
          <w:szCs w:val="20"/>
        </w:rPr>
        <w:t>Data_dotazník</w:t>
      </w:r>
      <w:proofErr w:type="spellEnd"/>
      <w:r w:rsidRPr="00D46F18">
        <w:rPr>
          <w:rFonts w:asciiTheme="majorHAnsi" w:hAnsiTheme="majorHAnsi" w:cstheme="majorHAnsi"/>
          <w:sz w:val="20"/>
          <w:szCs w:val="20"/>
        </w:rPr>
        <w:t>.</w:t>
      </w:r>
      <w:r w:rsidR="00947C10" w:rsidRPr="00D46F18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="00947C10"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46295347" wp14:editId="789EE969">
            <wp:extent cx="6650181" cy="2172970"/>
            <wp:effectExtent l="0" t="0" r="17780" b="1778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0FA090-C08A-48F7-8A83-2FEBC1E15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9EF19A8" w14:textId="4EAA7290" w:rsidR="008C22AC" w:rsidRPr="00D46F18" w:rsidRDefault="008C22AC" w:rsidP="00947C10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eastAsia="cs-CZ"/>
        </w:rPr>
      </w:pPr>
      <w:r w:rsidRPr="00D46F18">
        <w:rPr>
          <w:rFonts w:asciiTheme="majorHAnsi" w:eastAsia="Times New Roman" w:hAnsiTheme="majorHAnsi" w:cstheme="majorHAnsi"/>
          <w:b/>
          <w:bCs/>
          <w:color w:val="000000"/>
          <w:lang w:eastAsia="cs-CZ"/>
        </w:rPr>
        <w:lastRenderedPageBreak/>
        <w:t>Co považujete za největší nedostatek Vaší obce (co se Vám na Vaší obci nejvíce nelíbí)? (max. 3 nedostatky)</w:t>
      </w:r>
    </w:p>
    <w:p w14:paraId="329A8B7C" w14:textId="04DA4B06" w:rsidR="00847D9B" w:rsidRPr="00D46F18" w:rsidRDefault="00847D9B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V této další otevřené otázce lidé mohli uvést</w:t>
      </w:r>
      <w:r w:rsidR="00B0735A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max. 3 vlastní vyjádření, </w:t>
      </w:r>
      <w:r w:rsidR="00B0735A" w:rsidRPr="0063448C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která</w:t>
      </w:r>
      <w:r w:rsidRPr="0063448C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považují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za největší nedostatky obce.</w:t>
      </w:r>
      <w:r w:rsidR="004A004F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Celkem bylo uvedeno 88 nedostatků.</w:t>
      </w:r>
      <w:r w:rsidR="00163CF7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Odpovědi byly opět seskupeny do </w:t>
      </w:r>
      <w:r w:rsidR="00D46F18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několika 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kategorií.</w:t>
      </w:r>
    </w:p>
    <w:p w14:paraId="31180113" w14:textId="457CD7E8" w:rsidR="00163CF7" w:rsidRPr="00D46F18" w:rsidRDefault="00847D9B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Nejčastěji uváděným nedostatkem, a to v 16 případech</w:t>
      </w:r>
      <w:r w:rsidR="00B0735A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,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je absence obchodu – potravin. </w:t>
      </w:r>
      <w:r w:rsidR="00163CF7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Dvanáct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respondentů</w:t>
      </w:r>
      <w:r w:rsidR="00163CF7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uvedlo nedostatek v podobě špatných mezilidských vztahů, jako např. nevraživost spolků, špatná komunikace v obci, rozdílný přístup k lidem, nesoudržnost lidí a pomluvy.</w:t>
      </w:r>
    </w:p>
    <w:p w14:paraId="5A0EDEBA" w14:textId="77777777" w:rsidR="00163CF7" w:rsidRPr="00D46F18" w:rsidRDefault="00163CF7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V 10 případech bylo uvedeno chybějící vyžití pro děti a velký provoz a rychlá jízda na hlavní silnici.</w:t>
      </w:r>
    </w:p>
    <w:p w14:paraId="415B31D5" w14:textId="2F668DE0" w:rsidR="00163CF7" w:rsidRPr="00D46F18" w:rsidRDefault="00163CF7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Jako další významnější nedostatek je uváděna chybějící kanalizace a ČOV. Dále pak v pěti případech lidé uvedli jako nedostatek obce chybějící hospodu a to, že ubývá</w:t>
      </w:r>
      <w:r w:rsidR="004A004F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,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resp. </w:t>
      </w:r>
      <w:r w:rsidR="00B0735A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n</w:t>
      </w: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>epřichází mladá generace.</w:t>
      </w:r>
    </w:p>
    <w:p w14:paraId="6ABE39AE" w14:textId="77777777" w:rsidR="00947C10" w:rsidRPr="00D46F18" w:rsidRDefault="00163CF7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Dále se v jednotkách případů objevuje nedostatek v podobě špatné hygieny </w:t>
      </w:r>
      <w:r w:rsidR="004A004F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a stavu kabin na hřišti, chybějící stavební parcely, neupravený park a nedostatek zeleně. Ojediněle se pak vyskytl nedostatek v nepovoleném parkování, chybějící ZŠ a MŠ, nedisciplinovanost občanů a uvolněný starosta v malé obci. </w:t>
      </w:r>
    </w:p>
    <w:p w14:paraId="3DEC3373" w14:textId="11A7BB04" w:rsidR="00847D9B" w:rsidRPr="00D46F18" w:rsidRDefault="004A004F" w:rsidP="005B435C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</w:pPr>
      <w:r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</w:t>
      </w:r>
      <w:r w:rsidR="00163CF7" w:rsidRPr="00D46F18">
        <w:rPr>
          <w:rFonts w:asciiTheme="majorHAnsi" w:eastAsia="Times New Roman" w:hAnsiTheme="majorHAnsi" w:cstheme="majorHAnsi"/>
          <w:color w:val="000000"/>
          <w:sz w:val="20"/>
          <w:szCs w:val="20"/>
          <w:lang w:eastAsia="cs-CZ"/>
        </w:rPr>
        <w:t xml:space="preserve">  </w:t>
      </w:r>
    </w:p>
    <w:p w14:paraId="339C745F" w14:textId="6162EEBE" w:rsidR="00DF22B4" w:rsidRPr="00D46F18" w:rsidRDefault="00205A71" w:rsidP="00205A71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28D39A38" wp14:editId="08C9F9E6">
            <wp:extent cx="6934835" cy="7398327"/>
            <wp:effectExtent l="0" t="0" r="18415" b="12700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7EA84B-CEC3-4C42-B3B4-0CC71BB991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0F7EEE8" w14:textId="53997126" w:rsidR="00177C92" w:rsidRPr="00D46F18" w:rsidRDefault="00DF22B4" w:rsidP="005B435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D46F18">
        <w:rPr>
          <w:rFonts w:asciiTheme="majorHAnsi" w:hAnsiTheme="majorHAnsi" w:cstheme="majorHAnsi"/>
          <w:b/>
          <w:bCs/>
        </w:rPr>
        <w:lastRenderedPageBreak/>
        <w:t>Jaké služby Vám v obci nejvíce chybí? (max. 3 služby)</w:t>
      </w:r>
    </w:p>
    <w:p w14:paraId="160CF680" w14:textId="60FB8142" w:rsidR="00DF22B4" w:rsidRPr="00D46F18" w:rsidRDefault="00DF22B4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Další otevřená otázka, kde mohli respondenti sami vypsat služby, které jim nejvíce v obci chybí. U této otázky bylo celkem vyplněno 73 záznamů.</w:t>
      </w:r>
    </w:p>
    <w:p w14:paraId="3C1BD918" w14:textId="30AB4C8E" w:rsidR="00205A71" w:rsidRPr="00D46F18" w:rsidRDefault="00DF22B4" w:rsidP="005B435C">
      <w:pPr>
        <w:spacing w:line="276" w:lineRule="auto"/>
        <w:jc w:val="both"/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Jako nejvíce chybějící službu respondenti uvádějí obchod </w:t>
      </w:r>
      <w:r w:rsidR="005F3133">
        <w:rPr>
          <w:rFonts w:asciiTheme="majorHAnsi" w:hAnsiTheme="majorHAnsi" w:cstheme="majorHAnsi"/>
          <w:sz w:val="20"/>
          <w:szCs w:val="20"/>
        </w:rPr>
        <w:t xml:space="preserve">s potravinami </w:t>
      </w:r>
      <w:r w:rsidRPr="00D46F18">
        <w:rPr>
          <w:rFonts w:asciiTheme="majorHAnsi" w:hAnsiTheme="majorHAnsi" w:cstheme="majorHAnsi"/>
          <w:sz w:val="20"/>
          <w:szCs w:val="20"/>
        </w:rPr>
        <w:t>(</w:t>
      </w:r>
      <w:r w:rsidR="00965BEE" w:rsidRPr="00D46F18">
        <w:rPr>
          <w:rFonts w:asciiTheme="majorHAnsi" w:hAnsiTheme="majorHAnsi" w:cstheme="majorHAnsi"/>
          <w:sz w:val="20"/>
          <w:szCs w:val="20"/>
        </w:rPr>
        <w:t>případně smíšené zboží) a to ve 49 případech</w:t>
      </w:r>
      <w:r w:rsidR="006C7F66" w:rsidRPr="00D46F18">
        <w:rPr>
          <w:rFonts w:asciiTheme="majorHAnsi" w:hAnsiTheme="majorHAnsi" w:cstheme="majorHAnsi"/>
          <w:sz w:val="20"/>
          <w:szCs w:val="20"/>
        </w:rPr>
        <w:t>.</w:t>
      </w:r>
      <w:r w:rsidR="00711D6D" w:rsidRPr="00D46F18">
        <w:rPr>
          <w:rFonts w:asciiTheme="majorHAnsi" w:hAnsiTheme="majorHAnsi" w:cstheme="majorHAnsi"/>
          <w:sz w:val="20"/>
          <w:szCs w:val="20"/>
        </w:rPr>
        <w:t xml:space="preserve"> Deset respondentů uvedlo chybějící restaurační zařízení. Ve třech případech uvedli lidé dětské hřiště a poštu. Dvakrát se objevila jako odpověď chybějící kulturní dům (kulturní vyžití) a mateřská školka. V jednotkách případu je to chybějící základní škola, lékař, bankomat a kanalizace.</w:t>
      </w:r>
      <w:r w:rsidR="00205A71" w:rsidRPr="00D46F18">
        <w:rPr>
          <w:rFonts w:asciiTheme="majorHAnsi" w:hAnsiTheme="majorHAnsi" w:cstheme="majorHAnsi"/>
          <w:noProof/>
          <w:sz w:val="20"/>
          <w:szCs w:val="20"/>
        </w:rPr>
        <w:t xml:space="preserve"> </w:t>
      </w:r>
    </w:p>
    <w:p w14:paraId="0376BDED" w14:textId="0EC1CE81" w:rsidR="00DF22B4" w:rsidRPr="00D46F18" w:rsidRDefault="00205A71" w:rsidP="005B435C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9924847" wp14:editId="798BF264">
            <wp:extent cx="6645910" cy="3455581"/>
            <wp:effectExtent l="0" t="0" r="2540" b="12065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F857F3-F6EF-415A-A81F-B2DA1D7715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A27C9B3" w14:textId="60B0FB11" w:rsidR="009F274C" w:rsidRPr="00CC5195" w:rsidRDefault="00711D6D" w:rsidP="00947C10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t>Jak hodnotíte současnou úroveň v níže uvedených oblastech ve Vaší obci? (v každém řádku zakřížkujte jedno políčko, které odpovídá míře Vaší spokojenosti)</w:t>
      </w:r>
    </w:p>
    <w:p w14:paraId="009CA222" w14:textId="77777777" w:rsidR="00E97EFD" w:rsidRPr="00D46F18" w:rsidRDefault="00E97EFD" w:rsidP="00E97EFD">
      <w:pPr>
        <w:pStyle w:val="Odstavecseseznamem"/>
        <w:spacing w:line="276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214232D5" w14:textId="77777777" w:rsidR="00B642B5" w:rsidRPr="00D46F18" w:rsidRDefault="009F274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Bydlení</w:t>
      </w:r>
    </w:p>
    <w:p w14:paraId="4616CE50" w14:textId="37E68327" w:rsidR="00B642B5" w:rsidRPr="00D46F18" w:rsidRDefault="009F274C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</w:t>
      </w:r>
      <w:r w:rsidR="00BB303C" w:rsidRPr="00D46F18">
        <w:rPr>
          <w:rFonts w:asciiTheme="majorHAnsi" w:hAnsiTheme="majorHAnsi" w:cstheme="majorHAnsi"/>
          <w:sz w:val="20"/>
          <w:szCs w:val="20"/>
        </w:rPr>
        <w:t xml:space="preserve">(52) </w:t>
      </w:r>
      <w:r w:rsidRPr="00D46F18">
        <w:rPr>
          <w:rFonts w:asciiTheme="majorHAnsi" w:hAnsiTheme="majorHAnsi" w:cstheme="majorHAnsi"/>
          <w:sz w:val="20"/>
          <w:szCs w:val="20"/>
        </w:rPr>
        <w:t xml:space="preserve">hodnotí bydlení jako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dobré</w:t>
      </w:r>
      <w:r w:rsidRPr="00D46F18">
        <w:rPr>
          <w:rFonts w:asciiTheme="majorHAnsi" w:hAnsiTheme="majorHAnsi" w:cstheme="majorHAnsi"/>
          <w:sz w:val="20"/>
          <w:szCs w:val="20"/>
        </w:rPr>
        <w:t>. Pouze 5 lidí hodnotí bydlení spíše špatné.</w:t>
      </w:r>
    </w:p>
    <w:p w14:paraId="0FA68555" w14:textId="77777777" w:rsidR="00B642B5" w:rsidRPr="00D46F18" w:rsidRDefault="009F274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Bezpečnost</w:t>
      </w:r>
    </w:p>
    <w:p w14:paraId="6F59D160" w14:textId="77777777" w:rsidR="005B435C" w:rsidRPr="00D46F18" w:rsidRDefault="00483F30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B</w:t>
      </w:r>
      <w:r w:rsidR="009F274C" w:rsidRPr="00D46F18">
        <w:rPr>
          <w:rFonts w:asciiTheme="majorHAnsi" w:hAnsiTheme="majorHAnsi" w:cstheme="majorHAnsi"/>
          <w:sz w:val="20"/>
          <w:szCs w:val="20"/>
        </w:rPr>
        <w:t xml:space="preserve">ezpečnost hodnotí většina respondentů </w:t>
      </w:r>
      <w:r w:rsidR="00BB303C" w:rsidRPr="00D46F18">
        <w:rPr>
          <w:rFonts w:asciiTheme="majorHAnsi" w:hAnsiTheme="majorHAnsi" w:cstheme="majorHAnsi"/>
          <w:sz w:val="20"/>
          <w:szCs w:val="20"/>
        </w:rPr>
        <w:t xml:space="preserve">(50) </w:t>
      </w:r>
      <w:r w:rsidR="009F274C" w:rsidRPr="00D46F18">
        <w:rPr>
          <w:rFonts w:asciiTheme="majorHAnsi" w:hAnsiTheme="majorHAnsi" w:cstheme="majorHAnsi"/>
          <w:sz w:val="20"/>
          <w:szCs w:val="20"/>
        </w:rPr>
        <w:t xml:space="preserve">jako spíše či velmi </w:t>
      </w:r>
      <w:r w:rsidR="009F274C" w:rsidRPr="00D46F18">
        <w:rPr>
          <w:rFonts w:asciiTheme="majorHAnsi" w:hAnsiTheme="majorHAnsi" w:cstheme="majorHAnsi"/>
          <w:b/>
          <w:bCs/>
          <w:sz w:val="20"/>
          <w:szCs w:val="20"/>
        </w:rPr>
        <w:t>dobrou</w:t>
      </w:r>
      <w:r w:rsidR="009F274C" w:rsidRPr="00D46F18">
        <w:rPr>
          <w:rFonts w:asciiTheme="majorHAnsi" w:hAnsiTheme="majorHAnsi" w:cstheme="majorHAnsi"/>
          <w:sz w:val="20"/>
          <w:szCs w:val="20"/>
        </w:rPr>
        <w:t xml:space="preserve">. Pouze 6 lidí hodnotí bezpečnost </w:t>
      </w:r>
      <w:r w:rsidR="00BB303C" w:rsidRPr="00D46F18">
        <w:rPr>
          <w:rFonts w:asciiTheme="majorHAnsi" w:hAnsiTheme="majorHAnsi" w:cstheme="majorHAnsi"/>
          <w:sz w:val="20"/>
          <w:szCs w:val="20"/>
        </w:rPr>
        <w:t>spíše či velmi špatnou</w:t>
      </w:r>
      <w:r w:rsidRPr="00D46F18">
        <w:rPr>
          <w:rFonts w:asciiTheme="majorHAnsi" w:hAnsiTheme="majorHAnsi" w:cstheme="majorHAnsi"/>
          <w:sz w:val="20"/>
          <w:szCs w:val="20"/>
        </w:rPr>
        <w:t>.</w:t>
      </w:r>
    </w:p>
    <w:p w14:paraId="6B55C092" w14:textId="1745F7E9" w:rsidR="00B642B5" w:rsidRPr="00D46F18" w:rsidRDefault="00BB303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Místní komunikace</w:t>
      </w:r>
      <w:r w:rsidR="005B435C" w:rsidRPr="00D46F18">
        <w:rPr>
          <w:rFonts w:asciiTheme="majorHAnsi" w:hAnsiTheme="majorHAnsi" w:cstheme="majorHAnsi"/>
          <w:sz w:val="20"/>
          <w:szCs w:val="20"/>
          <w:u w:val="single"/>
        </w:rPr>
        <w:t xml:space="preserve"> včetně chodníků</w:t>
      </w:r>
    </w:p>
    <w:p w14:paraId="6771F5DD" w14:textId="5363DFD9" w:rsidR="005B435C" w:rsidRPr="00D46F18" w:rsidRDefault="005B435C" w:rsidP="005B435C">
      <w:pPr>
        <w:pStyle w:val="Odstavecseseznamem"/>
        <w:numPr>
          <w:ilvl w:val="0"/>
          <w:numId w:val="4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</w:rPr>
        <w:t>l</w:t>
      </w:r>
      <w:r w:rsidR="00BB303C" w:rsidRPr="00D46F18">
        <w:rPr>
          <w:rFonts w:asciiTheme="majorHAnsi" w:hAnsiTheme="majorHAnsi" w:cstheme="majorHAnsi"/>
          <w:sz w:val="20"/>
          <w:szCs w:val="20"/>
        </w:rPr>
        <w:t>idí hodnotí komunikace a chodníky spíše či velmi dobře</w:t>
      </w:r>
      <w:r w:rsidR="00483F30" w:rsidRPr="00D46F18">
        <w:rPr>
          <w:rFonts w:asciiTheme="majorHAnsi" w:hAnsiTheme="majorHAnsi" w:cstheme="majorHAnsi"/>
          <w:sz w:val="20"/>
          <w:szCs w:val="20"/>
        </w:rPr>
        <w:t xml:space="preserve"> a</w:t>
      </w:r>
      <w:r w:rsidR="00BB303C" w:rsidRPr="00D46F18">
        <w:rPr>
          <w:rFonts w:asciiTheme="majorHAnsi" w:hAnsiTheme="majorHAnsi" w:cstheme="majorHAnsi"/>
          <w:sz w:val="20"/>
          <w:szCs w:val="20"/>
        </w:rPr>
        <w:t xml:space="preserve"> 28 lidí je hodnotí spíše či velmi špatně.</w:t>
      </w:r>
    </w:p>
    <w:p w14:paraId="068E282C" w14:textId="20A6AF25" w:rsidR="00BB303C" w:rsidRPr="00D46F18" w:rsidRDefault="00BB303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Parkování</w:t>
      </w:r>
    </w:p>
    <w:p w14:paraId="0AD9B714" w14:textId="398F66EB" w:rsidR="005B435C" w:rsidRPr="00D46F18" w:rsidRDefault="005B435C" w:rsidP="005B435C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l</w:t>
      </w:r>
      <w:r w:rsidR="00BB303C" w:rsidRPr="00D46F18">
        <w:rPr>
          <w:rFonts w:asciiTheme="majorHAnsi" w:hAnsiTheme="majorHAnsi" w:cstheme="majorHAnsi"/>
          <w:sz w:val="20"/>
          <w:szCs w:val="20"/>
        </w:rPr>
        <w:t>idí hodnotí parkování spíše či velmi dobře a 28 lidí je hodnotí spíše či velmi špatně</w:t>
      </w:r>
      <w:r w:rsidR="00483F30" w:rsidRPr="00D46F18">
        <w:rPr>
          <w:rFonts w:asciiTheme="majorHAnsi" w:hAnsiTheme="majorHAnsi" w:cstheme="majorHAnsi"/>
          <w:sz w:val="20"/>
          <w:szCs w:val="20"/>
        </w:rPr>
        <w:t>.</w:t>
      </w:r>
    </w:p>
    <w:p w14:paraId="30FDAF74" w14:textId="51E57BF6" w:rsidR="00BB303C" w:rsidRPr="00D46F18" w:rsidRDefault="00BB303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Dopravní obslužnost</w:t>
      </w:r>
    </w:p>
    <w:p w14:paraId="3E9C73BD" w14:textId="77777777" w:rsidR="005B435C" w:rsidRPr="00D46F18" w:rsidRDefault="00BB303C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(41) hodnotí dopravní obslužnost </w:t>
      </w:r>
      <w:r w:rsidR="00C57CF8" w:rsidRPr="00D46F18">
        <w:rPr>
          <w:rFonts w:asciiTheme="majorHAnsi" w:hAnsiTheme="majorHAnsi" w:cstheme="majorHAnsi"/>
          <w:sz w:val="20"/>
          <w:szCs w:val="20"/>
        </w:rPr>
        <w:t xml:space="preserve">za spíše či velmi </w:t>
      </w:r>
      <w:r w:rsidR="00C57CF8" w:rsidRPr="00D46F18">
        <w:rPr>
          <w:rFonts w:asciiTheme="majorHAnsi" w:hAnsiTheme="majorHAnsi" w:cstheme="majorHAnsi"/>
          <w:b/>
          <w:bCs/>
          <w:sz w:val="20"/>
          <w:szCs w:val="20"/>
        </w:rPr>
        <w:t>dobrou</w:t>
      </w:r>
      <w:r w:rsidR="00C57CF8" w:rsidRPr="00D46F18">
        <w:rPr>
          <w:rFonts w:asciiTheme="majorHAnsi" w:hAnsiTheme="majorHAnsi" w:cstheme="majorHAnsi"/>
          <w:sz w:val="20"/>
          <w:szCs w:val="20"/>
        </w:rPr>
        <w:t xml:space="preserve"> </w:t>
      </w:r>
      <w:r w:rsidRPr="00D46F18">
        <w:rPr>
          <w:rFonts w:asciiTheme="majorHAnsi" w:hAnsiTheme="majorHAnsi" w:cstheme="majorHAnsi"/>
          <w:sz w:val="20"/>
          <w:szCs w:val="20"/>
        </w:rPr>
        <w:t>a 14 lidí hodnotí jako spíše či velmi špatnou</w:t>
      </w:r>
      <w:r w:rsidR="005B435C" w:rsidRPr="00D46F18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52391502" w14:textId="3C88BDF3" w:rsidR="00583F99" w:rsidRPr="00D46F18" w:rsidRDefault="00583F99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Bezbariérovost</w:t>
      </w:r>
    </w:p>
    <w:p w14:paraId="681E6FCE" w14:textId="256578FA" w:rsidR="00583F99" w:rsidRPr="00D46F18" w:rsidRDefault="00583F99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Bezbariérovost hodnotí většina respondentů (28) jako spíše či velmi špatnou a 11 lidí jako spíše či velmi dobrou. Tuto </w:t>
      </w:r>
      <w:r w:rsidR="00483F30" w:rsidRPr="00D46F18">
        <w:rPr>
          <w:rFonts w:asciiTheme="majorHAnsi" w:hAnsiTheme="majorHAnsi" w:cstheme="majorHAnsi"/>
          <w:sz w:val="20"/>
          <w:szCs w:val="20"/>
        </w:rPr>
        <w:t>oblast</w:t>
      </w:r>
      <w:r w:rsidRPr="00D46F18">
        <w:rPr>
          <w:rFonts w:asciiTheme="majorHAnsi" w:hAnsiTheme="majorHAnsi" w:cstheme="majorHAnsi"/>
          <w:sz w:val="20"/>
          <w:szCs w:val="20"/>
        </w:rPr>
        <w:t xml:space="preserve"> větší počet lidí (15) nedokázalo posoudit.</w:t>
      </w:r>
    </w:p>
    <w:p w14:paraId="1852ECAE" w14:textId="65641472" w:rsidR="00583F99" w:rsidRPr="00D46F18" w:rsidRDefault="00583F99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Míst</w:t>
      </w:r>
      <w:r w:rsidR="00977D34" w:rsidRPr="00D46F18">
        <w:rPr>
          <w:rFonts w:asciiTheme="majorHAnsi" w:hAnsiTheme="majorHAnsi" w:cstheme="majorHAnsi"/>
          <w:sz w:val="20"/>
          <w:szCs w:val="20"/>
          <w:u w:val="single"/>
        </w:rPr>
        <w:t>a</w:t>
      </w:r>
      <w:r w:rsidRPr="00D46F18">
        <w:rPr>
          <w:rFonts w:asciiTheme="majorHAnsi" w:hAnsiTheme="majorHAnsi" w:cstheme="majorHAnsi"/>
          <w:sz w:val="20"/>
          <w:szCs w:val="20"/>
          <w:u w:val="single"/>
        </w:rPr>
        <w:t xml:space="preserve"> pro odpočinek</w:t>
      </w:r>
    </w:p>
    <w:p w14:paraId="2B2F0F53" w14:textId="08922A4D" w:rsidR="00583F99" w:rsidRPr="00D46F18" w:rsidRDefault="00583F99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(39) hodnotí </w:t>
      </w:r>
      <w:r w:rsidR="00483F30" w:rsidRPr="00D46F18">
        <w:rPr>
          <w:rFonts w:asciiTheme="majorHAnsi" w:hAnsiTheme="majorHAnsi" w:cstheme="majorHAnsi"/>
          <w:sz w:val="20"/>
          <w:szCs w:val="20"/>
        </w:rPr>
        <w:t>místa pro odpočinek</w:t>
      </w:r>
      <w:r w:rsidRPr="00D46F18">
        <w:rPr>
          <w:rFonts w:asciiTheme="majorHAnsi" w:hAnsiTheme="majorHAnsi" w:cstheme="majorHAnsi"/>
          <w:sz w:val="20"/>
          <w:szCs w:val="20"/>
        </w:rPr>
        <w:t xml:space="preserve">, jako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špatn</w:t>
      </w:r>
      <w:r w:rsidR="00977D34" w:rsidRPr="00D46F18">
        <w:rPr>
          <w:rFonts w:asciiTheme="majorHAnsi" w:hAnsiTheme="majorHAnsi" w:cstheme="majorHAnsi"/>
          <w:b/>
          <w:bCs/>
          <w:sz w:val="20"/>
          <w:szCs w:val="20"/>
        </w:rPr>
        <w:t>á</w:t>
      </w:r>
      <w:r w:rsidRPr="00D46F18">
        <w:rPr>
          <w:rFonts w:asciiTheme="majorHAnsi" w:hAnsiTheme="majorHAnsi" w:cstheme="majorHAnsi"/>
          <w:sz w:val="20"/>
          <w:szCs w:val="20"/>
        </w:rPr>
        <w:t xml:space="preserve">. </w:t>
      </w:r>
      <w:r w:rsidR="00977D34" w:rsidRPr="00D46F18">
        <w:rPr>
          <w:rFonts w:asciiTheme="majorHAnsi" w:hAnsiTheme="majorHAnsi" w:cstheme="majorHAnsi"/>
          <w:sz w:val="20"/>
          <w:szCs w:val="20"/>
        </w:rPr>
        <w:t>Jako s</w:t>
      </w:r>
      <w:r w:rsidRPr="00D46F18">
        <w:rPr>
          <w:rFonts w:asciiTheme="majorHAnsi" w:hAnsiTheme="majorHAnsi" w:cstheme="majorHAnsi"/>
          <w:sz w:val="20"/>
          <w:szCs w:val="20"/>
        </w:rPr>
        <w:t>píše a velmi dobr</w:t>
      </w:r>
      <w:r w:rsidR="00977D34" w:rsidRPr="00D46F18">
        <w:rPr>
          <w:rFonts w:asciiTheme="majorHAnsi" w:hAnsiTheme="majorHAnsi" w:cstheme="majorHAnsi"/>
          <w:sz w:val="20"/>
          <w:szCs w:val="20"/>
        </w:rPr>
        <w:t>é</w:t>
      </w:r>
      <w:r w:rsidRPr="00D46F18">
        <w:rPr>
          <w:rFonts w:asciiTheme="majorHAnsi" w:hAnsiTheme="majorHAnsi" w:cstheme="majorHAnsi"/>
          <w:sz w:val="20"/>
          <w:szCs w:val="20"/>
        </w:rPr>
        <w:t xml:space="preserve"> ji hodnotí 11 lidí.</w:t>
      </w:r>
    </w:p>
    <w:p w14:paraId="0DA26683" w14:textId="77777777" w:rsidR="00583F99" w:rsidRPr="00D46F18" w:rsidRDefault="00583F99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Možnosti pro volný čas</w:t>
      </w:r>
    </w:p>
    <w:p w14:paraId="1A7953EF" w14:textId="31776DB1" w:rsidR="00583F99" w:rsidRPr="00D46F18" w:rsidRDefault="00483F30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V</w:t>
      </w:r>
      <w:r w:rsidR="00583F99" w:rsidRPr="00D46F18">
        <w:rPr>
          <w:rFonts w:asciiTheme="majorHAnsi" w:hAnsiTheme="majorHAnsi" w:cstheme="majorHAnsi"/>
          <w:sz w:val="20"/>
          <w:szCs w:val="20"/>
        </w:rPr>
        <w:t xml:space="preserve">ětšina lidí (40) hodnotí </w:t>
      </w:r>
      <w:r w:rsidRPr="00D46F18">
        <w:rPr>
          <w:rFonts w:asciiTheme="majorHAnsi" w:hAnsiTheme="majorHAnsi" w:cstheme="majorHAnsi"/>
          <w:sz w:val="20"/>
          <w:szCs w:val="20"/>
        </w:rPr>
        <w:t xml:space="preserve">možnosti pro volný čas </w:t>
      </w:r>
      <w:r w:rsidR="00583F99" w:rsidRPr="00D46F18">
        <w:rPr>
          <w:rFonts w:asciiTheme="majorHAnsi" w:hAnsiTheme="majorHAnsi" w:cstheme="majorHAnsi"/>
          <w:sz w:val="20"/>
          <w:szCs w:val="20"/>
        </w:rPr>
        <w:t xml:space="preserve">jako velmi či spíše </w:t>
      </w:r>
      <w:r w:rsidR="00583F99" w:rsidRPr="00D46F18">
        <w:rPr>
          <w:rFonts w:asciiTheme="majorHAnsi" w:hAnsiTheme="majorHAnsi" w:cstheme="majorHAnsi"/>
          <w:b/>
          <w:bCs/>
          <w:sz w:val="20"/>
          <w:szCs w:val="20"/>
        </w:rPr>
        <w:t>špatn</w:t>
      </w:r>
      <w:r w:rsidR="00977D34" w:rsidRPr="00D46F18">
        <w:rPr>
          <w:rFonts w:asciiTheme="majorHAnsi" w:hAnsiTheme="majorHAnsi" w:cstheme="majorHAnsi"/>
          <w:b/>
          <w:bCs/>
          <w:sz w:val="20"/>
          <w:szCs w:val="20"/>
        </w:rPr>
        <w:t>é</w:t>
      </w:r>
      <w:r w:rsidR="00583F99" w:rsidRPr="00D46F18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583F99" w:rsidRPr="00D46F18">
        <w:rPr>
          <w:rFonts w:asciiTheme="majorHAnsi" w:hAnsiTheme="majorHAnsi" w:cstheme="majorHAnsi"/>
          <w:sz w:val="20"/>
          <w:szCs w:val="20"/>
        </w:rPr>
        <w:t>a pouze 9 lidí jako spíše dobr</w:t>
      </w:r>
      <w:r w:rsidR="00977D34" w:rsidRPr="00D46F18">
        <w:rPr>
          <w:rFonts w:asciiTheme="majorHAnsi" w:hAnsiTheme="majorHAnsi" w:cstheme="majorHAnsi"/>
          <w:sz w:val="20"/>
          <w:szCs w:val="20"/>
        </w:rPr>
        <w:t>é</w:t>
      </w:r>
      <w:r w:rsidR="00583F99" w:rsidRPr="00D46F18">
        <w:rPr>
          <w:rFonts w:asciiTheme="majorHAnsi" w:hAnsiTheme="majorHAnsi" w:cstheme="majorHAnsi"/>
          <w:sz w:val="20"/>
          <w:szCs w:val="20"/>
        </w:rPr>
        <w:t>.</w:t>
      </w:r>
    </w:p>
    <w:p w14:paraId="302B269D" w14:textId="77777777" w:rsidR="00583F99" w:rsidRPr="00D46F18" w:rsidRDefault="00583F99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Kulturní a společenský život</w:t>
      </w:r>
    </w:p>
    <w:p w14:paraId="761F10B5" w14:textId="3E666F12" w:rsidR="00F9485C" w:rsidRDefault="00F9485C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36 hodnotí </w:t>
      </w:r>
      <w:r w:rsidR="00483F30" w:rsidRPr="00D46F18">
        <w:rPr>
          <w:rFonts w:asciiTheme="majorHAnsi" w:hAnsiTheme="majorHAnsi" w:cstheme="majorHAnsi"/>
          <w:sz w:val="20"/>
          <w:szCs w:val="20"/>
        </w:rPr>
        <w:t>kulturní a společenský život</w:t>
      </w:r>
      <w:r w:rsidRPr="00D46F18">
        <w:rPr>
          <w:rFonts w:asciiTheme="majorHAnsi" w:hAnsiTheme="majorHAnsi" w:cstheme="majorHAnsi"/>
          <w:sz w:val="20"/>
          <w:szCs w:val="20"/>
        </w:rPr>
        <w:t xml:space="preserve"> spíše či velmi špatn</w:t>
      </w:r>
      <w:r w:rsidR="00B642B5" w:rsidRPr="00D46F18">
        <w:rPr>
          <w:rFonts w:asciiTheme="majorHAnsi" w:hAnsiTheme="majorHAnsi" w:cstheme="majorHAnsi"/>
          <w:sz w:val="20"/>
          <w:szCs w:val="20"/>
        </w:rPr>
        <w:t>ý</w:t>
      </w:r>
      <w:r w:rsidRPr="00D46F18">
        <w:rPr>
          <w:rFonts w:asciiTheme="majorHAnsi" w:hAnsiTheme="majorHAnsi" w:cstheme="majorHAnsi"/>
          <w:sz w:val="20"/>
          <w:szCs w:val="20"/>
        </w:rPr>
        <w:t xml:space="preserve">, pouze </w:t>
      </w:r>
      <w:r w:rsidR="00B642B5" w:rsidRPr="00D46F18">
        <w:rPr>
          <w:rFonts w:asciiTheme="majorHAnsi" w:hAnsiTheme="majorHAnsi" w:cstheme="majorHAnsi"/>
          <w:sz w:val="20"/>
          <w:szCs w:val="20"/>
        </w:rPr>
        <w:t>13</w:t>
      </w:r>
      <w:r w:rsidRPr="00D46F18">
        <w:rPr>
          <w:rFonts w:asciiTheme="majorHAnsi" w:hAnsiTheme="majorHAnsi" w:cstheme="majorHAnsi"/>
          <w:sz w:val="20"/>
          <w:szCs w:val="20"/>
        </w:rPr>
        <w:t xml:space="preserve"> lidí </w:t>
      </w:r>
      <w:r w:rsidR="00977D34" w:rsidRPr="00D46F18">
        <w:rPr>
          <w:rFonts w:asciiTheme="majorHAnsi" w:hAnsiTheme="majorHAnsi" w:cstheme="majorHAnsi"/>
          <w:sz w:val="20"/>
          <w:szCs w:val="20"/>
        </w:rPr>
        <w:t>ho</w:t>
      </w:r>
      <w:r w:rsidRPr="00D46F18">
        <w:rPr>
          <w:rFonts w:asciiTheme="majorHAnsi" w:hAnsiTheme="majorHAnsi" w:cstheme="majorHAnsi"/>
          <w:sz w:val="20"/>
          <w:szCs w:val="20"/>
        </w:rPr>
        <w:t xml:space="preserve"> hodnotí jako spíše dobr</w:t>
      </w:r>
      <w:r w:rsidR="00B642B5" w:rsidRPr="00D46F18">
        <w:rPr>
          <w:rFonts w:asciiTheme="majorHAnsi" w:hAnsiTheme="majorHAnsi" w:cstheme="majorHAnsi"/>
          <w:sz w:val="20"/>
          <w:szCs w:val="20"/>
        </w:rPr>
        <w:t>ý</w:t>
      </w:r>
      <w:r w:rsidRPr="00D46F18">
        <w:rPr>
          <w:rFonts w:asciiTheme="majorHAnsi" w:hAnsiTheme="majorHAnsi" w:cstheme="majorHAnsi"/>
          <w:sz w:val="20"/>
          <w:szCs w:val="20"/>
        </w:rPr>
        <w:t xml:space="preserve">. </w:t>
      </w:r>
      <w:r w:rsidR="0096467E" w:rsidRPr="00D46F18">
        <w:rPr>
          <w:rFonts w:asciiTheme="majorHAnsi" w:hAnsiTheme="majorHAnsi" w:cstheme="majorHAnsi"/>
          <w:sz w:val="20"/>
          <w:szCs w:val="20"/>
        </w:rPr>
        <w:t>Tuto oblast nedokázalo posoudit 8 lidí.</w:t>
      </w:r>
    </w:p>
    <w:p w14:paraId="4F8D7977" w14:textId="77777777" w:rsidR="0063448C" w:rsidRDefault="0063448C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179B409" w14:textId="77777777" w:rsidR="0063448C" w:rsidRPr="00D46F18" w:rsidRDefault="0063448C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74E954D" w14:textId="77777777" w:rsidR="006F7B0A" w:rsidRPr="00D46F18" w:rsidRDefault="00F9485C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 xml:space="preserve">Sportovní </w:t>
      </w:r>
      <w:r w:rsidR="006F7B0A" w:rsidRPr="00D46F18">
        <w:rPr>
          <w:rFonts w:asciiTheme="majorHAnsi" w:hAnsiTheme="majorHAnsi" w:cstheme="majorHAnsi"/>
          <w:sz w:val="20"/>
          <w:szCs w:val="20"/>
          <w:u w:val="single"/>
        </w:rPr>
        <w:t>vyžití</w:t>
      </w:r>
    </w:p>
    <w:p w14:paraId="30A6C4BC" w14:textId="7E81D544" w:rsidR="006F7B0A" w:rsidRPr="00D46F18" w:rsidRDefault="006F7B0A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27 lidí považuje sportovní vyžití za spíše či velmi špatné a 17 lidí za spíše či velmi dobr</w:t>
      </w:r>
      <w:r w:rsidR="00483F30" w:rsidRPr="00D46F18">
        <w:rPr>
          <w:rFonts w:asciiTheme="majorHAnsi" w:hAnsiTheme="majorHAnsi" w:cstheme="majorHAnsi"/>
          <w:sz w:val="20"/>
          <w:szCs w:val="20"/>
        </w:rPr>
        <w:t>é</w:t>
      </w:r>
      <w:r w:rsidRPr="00D46F18">
        <w:rPr>
          <w:rFonts w:asciiTheme="majorHAnsi" w:hAnsiTheme="majorHAnsi" w:cstheme="majorHAnsi"/>
          <w:sz w:val="20"/>
          <w:szCs w:val="20"/>
        </w:rPr>
        <w:t>. Tuto o</w:t>
      </w:r>
      <w:r w:rsidR="00483F30" w:rsidRPr="00D46F18">
        <w:rPr>
          <w:rFonts w:asciiTheme="majorHAnsi" w:hAnsiTheme="majorHAnsi" w:cstheme="majorHAnsi"/>
          <w:sz w:val="20"/>
          <w:szCs w:val="20"/>
        </w:rPr>
        <w:t>blast</w:t>
      </w:r>
      <w:r w:rsidRPr="00D46F18">
        <w:rPr>
          <w:rFonts w:asciiTheme="majorHAnsi" w:hAnsiTheme="majorHAnsi" w:cstheme="majorHAnsi"/>
          <w:sz w:val="20"/>
          <w:szCs w:val="20"/>
        </w:rPr>
        <w:t xml:space="preserve"> nedokázalo posoudit</w:t>
      </w:r>
      <w:r w:rsidR="00B642B5" w:rsidRPr="00D46F18">
        <w:rPr>
          <w:rFonts w:asciiTheme="majorHAnsi" w:hAnsiTheme="majorHAnsi" w:cstheme="majorHAnsi"/>
          <w:sz w:val="20"/>
          <w:szCs w:val="20"/>
        </w:rPr>
        <w:t xml:space="preserve"> 9 lidí</w:t>
      </w:r>
      <w:r w:rsidRPr="00D46F18">
        <w:rPr>
          <w:rFonts w:asciiTheme="majorHAnsi" w:hAnsiTheme="majorHAnsi" w:cstheme="majorHAnsi"/>
          <w:sz w:val="20"/>
          <w:szCs w:val="20"/>
        </w:rPr>
        <w:t>.</w:t>
      </w:r>
    </w:p>
    <w:p w14:paraId="74CA8A9A" w14:textId="77777777" w:rsidR="006F7B0A" w:rsidRPr="00D46F18" w:rsidRDefault="006F7B0A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Životní prostředí</w:t>
      </w:r>
    </w:p>
    <w:p w14:paraId="180BD352" w14:textId="55DF91AE" w:rsidR="006F7B0A" w:rsidRPr="00D46F18" w:rsidRDefault="006F7B0A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2" w:name="_Hlk56961812"/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(43) hodnotí životní prostředí za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dobré</w:t>
      </w:r>
      <w:r w:rsidRPr="00D46F18">
        <w:rPr>
          <w:rFonts w:asciiTheme="majorHAnsi" w:hAnsiTheme="majorHAnsi" w:cstheme="majorHAnsi"/>
          <w:sz w:val="20"/>
          <w:szCs w:val="20"/>
        </w:rPr>
        <w:t>. Pouze 10 lidí hodnotí tuto oblast za spíše či velmi špatnou.</w:t>
      </w:r>
    </w:p>
    <w:bookmarkEnd w:id="2"/>
    <w:p w14:paraId="02E95615" w14:textId="7FE6AD8F" w:rsidR="006F7B0A" w:rsidRPr="00D46F18" w:rsidRDefault="006F7B0A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Nakládání s odpady</w:t>
      </w:r>
    </w:p>
    <w:p w14:paraId="56727730" w14:textId="7CE4A356" w:rsidR="006F7B0A" w:rsidRPr="00D46F18" w:rsidRDefault="006F7B0A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(46) hodnotí nakládání s odpady za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dobré.</w:t>
      </w:r>
      <w:r w:rsidRPr="00D46F18">
        <w:rPr>
          <w:rFonts w:asciiTheme="majorHAnsi" w:hAnsiTheme="majorHAnsi" w:cstheme="majorHAnsi"/>
          <w:sz w:val="20"/>
          <w:szCs w:val="20"/>
        </w:rPr>
        <w:t xml:space="preserve"> Pouze 8 lidí hodnotí tuto oblast za spíše či velmi špatnou.</w:t>
      </w:r>
    </w:p>
    <w:p w14:paraId="6CACDF33" w14:textId="4ACAD4AE" w:rsidR="006F7B0A" w:rsidRPr="00D46F18" w:rsidRDefault="006F7B0A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Podmínky pro podnikání</w:t>
      </w:r>
    </w:p>
    <w:p w14:paraId="3E377EFF" w14:textId="77777777" w:rsidR="00734D44" w:rsidRPr="00D46F18" w:rsidRDefault="006F7B0A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Tuto oblast nedokázalo posoudit 22 respondentů, </w:t>
      </w:r>
      <w:r w:rsidR="00734D44" w:rsidRPr="00D46F18">
        <w:rPr>
          <w:rFonts w:asciiTheme="majorHAnsi" w:hAnsiTheme="majorHAnsi" w:cstheme="majorHAnsi"/>
          <w:sz w:val="20"/>
          <w:szCs w:val="20"/>
        </w:rPr>
        <w:t>16 lidem se zdá spíše či velmi špatná a pouze 8 lidí ji hodnotí jako spíše či velmi dobrou.</w:t>
      </w:r>
    </w:p>
    <w:p w14:paraId="5CD3AF4F" w14:textId="77777777" w:rsidR="00734D44" w:rsidRPr="00D46F18" w:rsidRDefault="00734D44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Pracovní příležitosti</w:t>
      </w:r>
    </w:p>
    <w:p w14:paraId="583C191A" w14:textId="407AFEE0" w:rsidR="00734D44" w:rsidRPr="00D46F18" w:rsidRDefault="00734D44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respondentu (25) hodnotí pracovní příležitosti jako velmi či spíše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špatné</w:t>
      </w:r>
      <w:r w:rsidRPr="00D46F18">
        <w:rPr>
          <w:rFonts w:asciiTheme="majorHAnsi" w:hAnsiTheme="majorHAnsi" w:cstheme="majorHAnsi"/>
          <w:sz w:val="20"/>
          <w:szCs w:val="20"/>
        </w:rPr>
        <w:t>. Pouze 4 lidé ji hodnotí jako velmi či spíše dobr</w:t>
      </w:r>
      <w:r w:rsidR="00483F30" w:rsidRPr="00D46F18">
        <w:rPr>
          <w:rFonts w:asciiTheme="majorHAnsi" w:hAnsiTheme="majorHAnsi" w:cstheme="majorHAnsi"/>
          <w:sz w:val="20"/>
          <w:szCs w:val="20"/>
        </w:rPr>
        <w:t>é</w:t>
      </w:r>
      <w:r w:rsidRPr="00D46F18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43D85499" w14:textId="77777777" w:rsidR="00734D44" w:rsidRPr="00D46F18" w:rsidRDefault="00734D44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Sociální služby</w:t>
      </w:r>
    </w:p>
    <w:p w14:paraId="2FBB1E28" w14:textId="77777777" w:rsidR="009A5093" w:rsidRPr="00D46F18" w:rsidRDefault="00734D44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16 lidí hodnotí sociální služby jako spíše či velmi dobré, 15 lidí jako velmi či spíše špatné</w:t>
      </w:r>
      <w:r w:rsidR="009A5093" w:rsidRPr="00D46F18">
        <w:rPr>
          <w:rFonts w:asciiTheme="majorHAnsi" w:hAnsiTheme="majorHAnsi" w:cstheme="majorHAnsi"/>
          <w:sz w:val="20"/>
          <w:szCs w:val="20"/>
        </w:rPr>
        <w:t xml:space="preserve"> a 17 lidí tuto oblast nedokázalo posoudit.</w:t>
      </w:r>
    </w:p>
    <w:p w14:paraId="42110511" w14:textId="77777777" w:rsidR="009A5093" w:rsidRPr="00D46F18" w:rsidRDefault="009A5093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Rozvoj obce</w:t>
      </w:r>
    </w:p>
    <w:p w14:paraId="2DE60C5E" w14:textId="4DF9E784" w:rsidR="009A5093" w:rsidRPr="00D46F18" w:rsidRDefault="009A5093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23 lidí hodnotí rozvoj obce jako spíše či velmi dobrý, 20 lidí jako spíše či velmi špatn</w:t>
      </w:r>
      <w:r w:rsidR="00483F30" w:rsidRPr="00D46F18">
        <w:rPr>
          <w:rFonts w:asciiTheme="majorHAnsi" w:hAnsiTheme="majorHAnsi" w:cstheme="majorHAnsi"/>
          <w:sz w:val="20"/>
          <w:szCs w:val="20"/>
        </w:rPr>
        <w:t>ý</w:t>
      </w:r>
      <w:r w:rsidRPr="00D46F18">
        <w:rPr>
          <w:rFonts w:asciiTheme="majorHAnsi" w:hAnsiTheme="majorHAnsi" w:cstheme="majorHAnsi"/>
          <w:sz w:val="20"/>
          <w:szCs w:val="20"/>
        </w:rPr>
        <w:t xml:space="preserve"> a 12 lidí tuto oblast nedokáže posoudit.</w:t>
      </w:r>
    </w:p>
    <w:p w14:paraId="10E27A3C" w14:textId="77777777" w:rsidR="009A5093" w:rsidRPr="00D46F18" w:rsidRDefault="009A5093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Činnost spolků</w:t>
      </w:r>
    </w:p>
    <w:p w14:paraId="223FA256" w14:textId="77777777" w:rsidR="009A5093" w:rsidRPr="00D46F18" w:rsidRDefault="009A5093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26 lidí hodnotí činnost spolků jako spíše či velmi dobrou, 13 lidí ji hodnotí jako spíše či velmi špatnou a 16 lidí tuto oblast nedokáže posoudit.</w:t>
      </w:r>
    </w:p>
    <w:p w14:paraId="08F5F287" w14:textId="77777777" w:rsidR="009A5093" w:rsidRPr="00D46F18" w:rsidRDefault="009A5093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Práce dobrovolných hasičů</w:t>
      </w:r>
    </w:p>
    <w:p w14:paraId="05E569D6" w14:textId="07338D3F" w:rsidR="00483F30" w:rsidRPr="00D46F18" w:rsidRDefault="009A5093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</w:t>
      </w:r>
      <w:r w:rsidR="00483F30" w:rsidRPr="00D46F18">
        <w:rPr>
          <w:rFonts w:asciiTheme="majorHAnsi" w:hAnsiTheme="majorHAnsi" w:cstheme="majorHAnsi"/>
          <w:sz w:val="20"/>
          <w:szCs w:val="20"/>
        </w:rPr>
        <w:t xml:space="preserve">(39) </w:t>
      </w:r>
      <w:r w:rsidRPr="00D46F18">
        <w:rPr>
          <w:rFonts w:asciiTheme="majorHAnsi" w:hAnsiTheme="majorHAnsi" w:cstheme="majorHAnsi"/>
          <w:sz w:val="20"/>
          <w:szCs w:val="20"/>
        </w:rPr>
        <w:t xml:space="preserve">hodnotí činnost spolků za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dobrou</w:t>
      </w:r>
      <w:r w:rsidRPr="00D46F18">
        <w:rPr>
          <w:rFonts w:asciiTheme="majorHAnsi" w:hAnsiTheme="majorHAnsi" w:cstheme="majorHAnsi"/>
          <w:sz w:val="20"/>
          <w:szCs w:val="20"/>
        </w:rPr>
        <w:t xml:space="preserve">. Pouze 7 lidí ji hodnotí jako spíše či velmi špatnou. 11 lidí nedokáže </w:t>
      </w:r>
      <w:r w:rsidR="00483F30" w:rsidRPr="00D46F18">
        <w:rPr>
          <w:rFonts w:asciiTheme="majorHAnsi" w:hAnsiTheme="majorHAnsi" w:cstheme="majorHAnsi"/>
          <w:sz w:val="20"/>
          <w:szCs w:val="20"/>
        </w:rPr>
        <w:t>tuto oblast posoudit.</w:t>
      </w:r>
    </w:p>
    <w:p w14:paraId="4443F14B" w14:textId="77777777" w:rsidR="00483F30" w:rsidRPr="00D46F18" w:rsidRDefault="00483F30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Práce obecního úřadu</w:t>
      </w:r>
    </w:p>
    <w:p w14:paraId="624DE788" w14:textId="4E637306" w:rsidR="006F7B0A" w:rsidRPr="00D46F18" w:rsidRDefault="00483F30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(45) hodnotí práci obecního úřadu za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dobrou</w:t>
      </w:r>
      <w:r w:rsidRPr="00D46F18">
        <w:rPr>
          <w:rFonts w:asciiTheme="majorHAnsi" w:hAnsiTheme="majorHAnsi" w:cstheme="majorHAnsi"/>
          <w:sz w:val="20"/>
          <w:szCs w:val="20"/>
        </w:rPr>
        <w:t>, 11 lidí ji hodnotí jako spíše či velmi špatnou.</w:t>
      </w:r>
    </w:p>
    <w:p w14:paraId="584085AB" w14:textId="659405E4" w:rsidR="00483F30" w:rsidRPr="00D46F18" w:rsidRDefault="00483F30" w:rsidP="005B435C">
      <w:pPr>
        <w:pStyle w:val="Odstavecseseznamem"/>
        <w:numPr>
          <w:ilvl w:val="0"/>
          <w:numId w:val="3"/>
        </w:numPr>
        <w:spacing w:line="276" w:lineRule="auto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sz w:val="20"/>
          <w:szCs w:val="20"/>
          <w:u w:val="single"/>
        </w:rPr>
        <w:t>Informovanost o dění v obci</w:t>
      </w:r>
    </w:p>
    <w:p w14:paraId="526A9A30" w14:textId="21663B46" w:rsidR="009F274C" w:rsidRPr="00D46F18" w:rsidRDefault="00483F30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Většina respondentů (48) hodnotí </w:t>
      </w:r>
      <w:r w:rsidR="00B642B5" w:rsidRPr="00D46F18">
        <w:rPr>
          <w:rFonts w:asciiTheme="majorHAnsi" w:hAnsiTheme="majorHAnsi" w:cstheme="majorHAnsi"/>
          <w:sz w:val="20"/>
          <w:szCs w:val="20"/>
        </w:rPr>
        <w:t>informovanost o dění v obci</w:t>
      </w:r>
      <w:r w:rsidRPr="00D46F18">
        <w:rPr>
          <w:rFonts w:asciiTheme="majorHAnsi" w:hAnsiTheme="majorHAnsi" w:cstheme="majorHAnsi"/>
          <w:sz w:val="20"/>
          <w:szCs w:val="20"/>
        </w:rPr>
        <w:t xml:space="preserve"> za spíše či velmi </w:t>
      </w:r>
      <w:r w:rsidRPr="00D46F18">
        <w:rPr>
          <w:rFonts w:asciiTheme="majorHAnsi" w:hAnsiTheme="majorHAnsi" w:cstheme="majorHAnsi"/>
          <w:b/>
          <w:bCs/>
          <w:sz w:val="20"/>
          <w:szCs w:val="20"/>
        </w:rPr>
        <w:t>dobr</w:t>
      </w:r>
      <w:r w:rsidR="00B642B5" w:rsidRPr="00D46F18">
        <w:rPr>
          <w:rFonts w:asciiTheme="majorHAnsi" w:hAnsiTheme="majorHAnsi" w:cstheme="majorHAnsi"/>
          <w:b/>
          <w:bCs/>
          <w:sz w:val="20"/>
          <w:szCs w:val="20"/>
        </w:rPr>
        <w:t>ou</w:t>
      </w:r>
      <w:r w:rsidRPr="00D46F18">
        <w:rPr>
          <w:rFonts w:asciiTheme="majorHAnsi" w:hAnsiTheme="majorHAnsi" w:cstheme="majorHAnsi"/>
          <w:sz w:val="20"/>
          <w:szCs w:val="20"/>
        </w:rPr>
        <w:t xml:space="preserve">. Pouze 9 lidí ji hodnotí jako spíše či velmi špatnou. </w:t>
      </w:r>
    </w:p>
    <w:p w14:paraId="69FCB9E7" w14:textId="1F74CC14" w:rsidR="00E97EFD" w:rsidRPr="00D46F18" w:rsidRDefault="00E97EFD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3BF70F52" w14:textId="7D245E29" w:rsidR="00E97EFD" w:rsidRPr="00D46F18" w:rsidRDefault="00E97EFD" w:rsidP="00010285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U oblastí: </w:t>
      </w:r>
      <w:r w:rsidRPr="00D46F18">
        <w:rPr>
          <w:rFonts w:asciiTheme="majorHAnsi" w:hAnsiTheme="majorHAnsi" w:cstheme="majorHAnsi"/>
          <w:i/>
          <w:iCs/>
          <w:sz w:val="20"/>
          <w:szCs w:val="20"/>
        </w:rPr>
        <w:t>bydlení, bezpečnost, dopravní obslužnost, životní prostředí, nakládaní s odpady, práce dobrovolných hasičů, práce obecního úřadu a informovanost o dění v obci</w:t>
      </w:r>
      <w:r w:rsidRPr="00D46F18">
        <w:rPr>
          <w:rFonts w:asciiTheme="majorHAnsi" w:hAnsiTheme="majorHAnsi" w:cstheme="majorHAnsi"/>
          <w:sz w:val="20"/>
          <w:szCs w:val="20"/>
        </w:rPr>
        <w:t xml:space="preserve"> většinově převažují kladná hodnocení respondentů. Dá se tedy usuzovat, že lidé jsou se stavem těchto oblastí spokojen</w:t>
      </w:r>
      <w:r w:rsidR="00B0735A">
        <w:rPr>
          <w:rFonts w:asciiTheme="majorHAnsi" w:hAnsiTheme="majorHAnsi" w:cstheme="majorHAnsi"/>
          <w:sz w:val="20"/>
          <w:szCs w:val="20"/>
        </w:rPr>
        <w:t>i</w:t>
      </w:r>
      <w:r w:rsidRPr="00D46F18">
        <w:rPr>
          <w:rFonts w:asciiTheme="majorHAnsi" w:hAnsiTheme="majorHAnsi" w:cstheme="majorHAnsi"/>
          <w:sz w:val="20"/>
          <w:szCs w:val="20"/>
        </w:rPr>
        <w:t>.</w:t>
      </w:r>
    </w:p>
    <w:p w14:paraId="10139B94" w14:textId="77777777" w:rsidR="00E97EFD" w:rsidRPr="00D46F18" w:rsidRDefault="00E97EFD" w:rsidP="00010285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 U oblastí: </w:t>
      </w:r>
      <w:r w:rsidRPr="00D46F18">
        <w:rPr>
          <w:rFonts w:asciiTheme="majorHAnsi" w:hAnsiTheme="majorHAnsi" w:cstheme="majorHAnsi"/>
          <w:i/>
          <w:iCs/>
          <w:sz w:val="20"/>
          <w:szCs w:val="20"/>
        </w:rPr>
        <w:t xml:space="preserve">místa pro odpočinek, možnosti pro volný čas, pracovní příležitosti </w:t>
      </w:r>
      <w:r w:rsidRPr="00D46F18">
        <w:rPr>
          <w:rFonts w:asciiTheme="majorHAnsi" w:hAnsiTheme="majorHAnsi" w:cstheme="majorHAnsi"/>
          <w:sz w:val="20"/>
          <w:szCs w:val="20"/>
        </w:rPr>
        <w:t>většinově převažují záporná hodnocení respondentů. V těchto oblastech se tedy dá usuzovat, že lidé jsou s jejich s jejich stavem nespokojeni.</w:t>
      </w:r>
    </w:p>
    <w:p w14:paraId="5B4427A0" w14:textId="77777777" w:rsidR="00E97EFD" w:rsidRPr="00D46F18" w:rsidRDefault="00E97EFD" w:rsidP="00010285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U ostatních oblastí nejsou mezi četnostmi kladných a záporných hodnocení tak velké rozdíly a objevují se zde ve větším počtu respondenti, kteří nedokázali danou oblast posoudit.</w:t>
      </w:r>
    </w:p>
    <w:p w14:paraId="5EC5EA17" w14:textId="77777777" w:rsidR="00E97EFD" w:rsidRPr="00D46F18" w:rsidRDefault="00E97EFD" w:rsidP="005B435C">
      <w:pPr>
        <w:pStyle w:val="Odstavecseseznamem"/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12ACE3DE" w14:textId="77777777" w:rsidR="00F4163B" w:rsidRPr="00D46F18" w:rsidRDefault="00C64ACD" w:rsidP="00F4163B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1282AA4E" wp14:editId="55D05A1C">
            <wp:extent cx="6174740" cy="9975272"/>
            <wp:effectExtent l="0" t="0" r="16510" b="6985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ECF9FD-45FF-4589-9F4B-90E055A96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B090C57" w14:textId="77777777" w:rsidR="00F4163B" w:rsidRPr="00D46F18" w:rsidRDefault="00F4163B" w:rsidP="00F4163B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</w:p>
    <w:p w14:paraId="6B03B629" w14:textId="0AAF1735" w:rsidR="002210A2" w:rsidRPr="00CC5195" w:rsidRDefault="008B2376" w:rsidP="008B237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t>Jaký druh dopravy by měla obec v budoucnu více podporovat? (lze zaškrtnou i více políček)</w:t>
      </w:r>
    </w:p>
    <w:p w14:paraId="266231B9" w14:textId="2743E81C" w:rsidR="008B2376" w:rsidRPr="00D46F18" w:rsidRDefault="008B2376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40A87CB9" wp14:editId="24A22FA0">
            <wp:extent cx="4159885" cy="2458192"/>
            <wp:effectExtent l="0" t="0" r="12065" b="18415"/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32C3EBA" w14:textId="193E29F2" w:rsidR="008B2376" w:rsidRPr="00CC5195" w:rsidRDefault="008B2376" w:rsidP="008B237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t>Jak byste vnímal/a případnou výstavbu domovních čistíren odpadních vod v obci?</w:t>
      </w:r>
    </w:p>
    <w:p w14:paraId="00DBDA99" w14:textId="59B4A2E6" w:rsidR="008B2376" w:rsidRPr="00D46F18" w:rsidRDefault="008B2376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1DA324B" wp14:editId="0C67DF66">
            <wp:extent cx="4651375" cy="2648198"/>
            <wp:effectExtent l="0" t="0" r="15875" b="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4C9834C" w14:textId="33AA8D3C" w:rsidR="008B2376" w:rsidRPr="00CC5195" w:rsidRDefault="00132F84" w:rsidP="008B237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Jste spokojeni s nabídkou kulturních, sportovních a společenských akcí v</w:t>
      </w:r>
      <w:r w:rsidR="00100F47">
        <w:rPr>
          <w:rFonts w:asciiTheme="majorHAnsi" w:hAnsiTheme="majorHAnsi" w:cstheme="majorHAnsi"/>
          <w:b/>
          <w:bCs/>
        </w:rPr>
        <w:t> </w:t>
      </w:r>
      <w:r>
        <w:rPr>
          <w:rFonts w:asciiTheme="majorHAnsi" w:hAnsiTheme="majorHAnsi" w:cstheme="majorHAnsi"/>
          <w:b/>
          <w:bCs/>
        </w:rPr>
        <w:t>obci</w:t>
      </w:r>
      <w:r w:rsidR="00100F47">
        <w:rPr>
          <w:rFonts w:asciiTheme="majorHAnsi" w:hAnsiTheme="majorHAnsi" w:cstheme="majorHAnsi"/>
          <w:b/>
          <w:bCs/>
        </w:rPr>
        <w:t>?</w:t>
      </w:r>
    </w:p>
    <w:p w14:paraId="2FC9B65F" w14:textId="6EDE74E0" w:rsidR="008B2376" w:rsidRPr="00D46F18" w:rsidRDefault="008B2376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24BED103" wp14:editId="0243F64E">
            <wp:extent cx="4807585" cy="2600696"/>
            <wp:effectExtent l="0" t="0" r="12065" b="9525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73694D5" w14:textId="044CB454" w:rsidR="00205A71" w:rsidRPr="00D46F18" w:rsidRDefault="00205A71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C1C9FE0" w14:textId="5795670F" w:rsidR="00E97EFD" w:rsidRDefault="00E97EFD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99F874A" w14:textId="77777777" w:rsidR="00CC5195" w:rsidRPr="00D46F18" w:rsidRDefault="00CC5195" w:rsidP="00896796">
      <w:pPr>
        <w:spacing w:line="276" w:lineRule="auto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E56447E" w14:textId="418B5567" w:rsidR="008B2376" w:rsidRPr="00CC5195" w:rsidRDefault="008B2376" w:rsidP="008B237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lastRenderedPageBreak/>
        <w:t>Jaká skupina obyvatel by si zasloužila větší podporu, než nyní? (lze zaškrtnou i více políček)</w:t>
      </w:r>
    </w:p>
    <w:p w14:paraId="19582B75" w14:textId="69873800" w:rsidR="008B2376" w:rsidRPr="00D46F18" w:rsidRDefault="008B2376" w:rsidP="00896796">
      <w:pPr>
        <w:spacing w:line="276" w:lineRule="auto"/>
        <w:ind w:left="36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37C5163" wp14:editId="5343F3D9">
            <wp:extent cx="5318125" cy="2612571"/>
            <wp:effectExtent l="0" t="0" r="15875" b="16510"/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F77C39" w14:textId="17B57909" w:rsidR="008B2376" w:rsidRPr="00CC5195" w:rsidRDefault="008B2376" w:rsidP="0089679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t>Jaké aktivity, akce nebo služby a pro koho (pro jakou cílovou skupinu) by se měly v obci nově zavést? (max. 3 aktivity, akce nebo služby)</w:t>
      </w:r>
    </w:p>
    <w:p w14:paraId="744275FC" w14:textId="58B09B89" w:rsidR="00A6380E" w:rsidRPr="00D46F18" w:rsidRDefault="00A6380E" w:rsidP="00A6380E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bookmarkStart w:id="3" w:name="_Hlk56970506"/>
      <w:r w:rsidRPr="00D46F18">
        <w:rPr>
          <w:rFonts w:asciiTheme="majorHAnsi" w:hAnsiTheme="majorHAnsi" w:cstheme="majorHAnsi"/>
          <w:sz w:val="20"/>
          <w:szCs w:val="20"/>
        </w:rPr>
        <w:t xml:space="preserve">Na tuto otevřenou otázku odpovídali lidé vlastními slovy. Odpovědi byly shrnuty do několika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kategoriích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podle povahy odpovědí. Celkem lidé navrhli 49 aktivit, akcí či služeb.</w:t>
      </w:r>
    </w:p>
    <w:bookmarkEnd w:id="3"/>
    <w:p w14:paraId="27F0FA1B" w14:textId="73FA83C0" w:rsidR="00A6380E" w:rsidRPr="00D46F18" w:rsidRDefault="00A6380E" w:rsidP="00205A71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Nejvíce lidé navrhovali společenské a kulturní akce, dále pak akce a sportovní aktivity pro děti. Nejpočetněji </w:t>
      </w:r>
      <w:r w:rsidR="009F1A13" w:rsidRPr="00D46F18">
        <w:rPr>
          <w:rFonts w:asciiTheme="majorHAnsi" w:hAnsiTheme="majorHAnsi" w:cstheme="majorHAnsi"/>
          <w:sz w:val="20"/>
          <w:szCs w:val="20"/>
        </w:rPr>
        <w:t>zastoupenou službou je obchod – potraviny. Dále zde byly zmíněny akce pro sen</w:t>
      </w:r>
      <w:r w:rsidR="005C72E5">
        <w:rPr>
          <w:rFonts w:asciiTheme="majorHAnsi" w:hAnsiTheme="majorHAnsi" w:cstheme="majorHAnsi"/>
          <w:sz w:val="20"/>
          <w:szCs w:val="20"/>
        </w:rPr>
        <w:t>iory. Ostatní návrhy se vyskytly</w:t>
      </w:r>
      <w:r w:rsidR="009F1A13" w:rsidRPr="00D46F18">
        <w:rPr>
          <w:rFonts w:asciiTheme="majorHAnsi" w:hAnsiTheme="majorHAnsi" w:cstheme="majorHAnsi"/>
          <w:sz w:val="20"/>
          <w:szCs w:val="20"/>
        </w:rPr>
        <w:t xml:space="preserve"> v jednotkách případů, graf.</w:t>
      </w:r>
    </w:p>
    <w:p w14:paraId="2FAAED2C" w14:textId="47D5C36A" w:rsidR="00896796" w:rsidRPr="00D46F18" w:rsidRDefault="00896796" w:rsidP="009F1A13">
      <w:pPr>
        <w:pStyle w:val="Odstavecseseznamem"/>
        <w:spacing w:line="276" w:lineRule="auto"/>
        <w:ind w:left="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bookmarkStart w:id="4" w:name="_GoBack"/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3BF00CC1" wp14:editId="270E2CC5">
            <wp:extent cx="6780530" cy="5450774"/>
            <wp:effectExtent l="0" t="0" r="1270" b="17145"/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3A766B-9BF1-493E-9F7D-D5B21EE198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bookmarkEnd w:id="4"/>
    </w:p>
    <w:p w14:paraId="2CD0112B" w14:textId="36EFD18E" w:rsidR="00896796" w:rsidRPr="00CC5195" w:rsidRDefault="00896796" w:rsidP="0089679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</w:rPr>
      </w:pPr>
      <w:r w:rsidRPr="00CC5195">
        <w:rPr>
          <w:rFonts w:asciiTheme="majorHAnsi" w:hAnsiTheme="majorHAnsi" w:cstheme="majorHAnsi"/>
          <w:b/>
          <w:bCs/>
        </w:rPr>
        <w:lastRenderedPageBreak/>
        <w:t>Vnímáte něco z následující nabídky jako problém ve Vaší obci? (lze zaškrtnou i více políček)</w:t>
      </w:r>
      <w:r w:rsidRPr="00CC5195">
        <w:rPr>
          <w:rFonts w:asciiTheme="majorHAnsi" w:hAnsiTheme="majorHAnsi" w:cstheme="majorHAnsi"/>
          <w:noProof/>
        </w:rPr>
        <w:t xml:space="preserve"> </w:t>
      </w:r>
    </w:p>
    <w:p w14:paraId="294700DD" w14:textId="23F8F4AE" w:rsidR="00896796" w:rsidRPr="00CC5195" w:rsidRDefault="00896796" w:rsidP="00896796">
      <w:pPr>
        <w:pStyle w:val="Odstavecseseznamem"/>
        <w:spacing w:line="276" w:lineRule="auto"/>
        <w:jc w:val="both"/>
        <w:rPr>
          <w:rFonts w:asciiTheme="majorHAnsi" w:hAnsiTheme="majorHAnsi" w:cstheme="majorHAnsi"/>
          <w:noProof/>
        </w:rPr>
      </w:pPr>
    </w:p>
    <w:p w14:paraId="20CF7B40" w14:textId="706B6ED3" w:rsidR="00896796" w:rsidRPr="00D46F18" w:rsidRDefault="00896796" w:rsidP="00896796">
      <w:pPr>
        <w:pStyle w:val="Odstavecseseznamem"/>
        <w:spacing w:line="276" w:lineRule="auto"/>
        <w:jc w:val="both"/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768CAAE5" wp14:editId="108F7EBD">
            <wp:extent cx="5987415" cy="4120738"/>
            <wp:effectExtent l="0" t="0" r="13335" b="13335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3D7E9E5" w14:textId="77777777" w:rsidR="00010285" w:rsidRDefault="00896796" w:rsidP="00010285">
      <w:pPr>
        <w:tabs>
          <w:tab w:val="left" w:pos="1273"/>
        </w:tabs>
        <w:spacing w:after="0" w:line="276" w:lineRule="auto"/>
        <w:jc w:val="both"/>
        <w:rPr>
          <w:rFonts w:asciiTheme="majorHAnsi" w:hAnsiTheme="majorHAnsi" w:cstheme="majorHAnsi"/>
          <w:noProof/>
          <w:sz w:val="20"/>
          <w:szCs w:val="20"/>
        </w:rPr>
      </w:pPr>
      <w:bookmarkStart w:id="5" w:name="_Hlk56969589"/>
      <w:r w:rsidRPr="00D46F18">
        <w:rPr>
          <w:rFonts w:asciiTheme="majorHAnsi" w:hAnsiTheme="majorHAnsi" w:cstheme="majorHAnsi"/>
          <w:noProof/>
          <w:sz w:val="20"/>
          <w:szCs w:val="20"/>
        </w:rPr>
        <w:t>U této polootevřené otázky byla možnost uvést v kolonce jiné další problémy, které respondent v obci shledává.</w:t>
      </w:r>
    </w:p>
    <w:p w14:paraId="3DAB4744" w14:textId="4C669EF0" w:rsidR="00896796" w:rsidRDefault="00896796" w:rsidP="00010285">
      <w:pPr>
        <w:tabs>
          <w:tab w:val="left" w:pos="1273"/>
        </w:tabs>
        <w:spacing w:after="0" w:line="276" w:lineRule="auto"/>
        <w:jc w:val="both"/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</w:rPr>
        <w:t>Zde se objevily odpovědi jako: absence obchodu, stavební parcely pro mladé lidi a málo možností sejít se s obyvateli obce.</w:t>
      </w:r>
    </w:p>
    <w:p w14:paraId="17EC2C2A" w14:textId="77777777" w:rsidR="00010285" w:rsidRPr="00D46F18" w:rsidRDefault="00010285" w:rsidP="00010285">
      <w:pPr>
        <w:tabs>
          <w:tab w:val="left" w:pos="1273"/>
        </w:tabs>
        <w:spacing w:after="0" w:line="276" w:lineRule="auto"/>
        <w:jc w:val="both"/>
        <w:rPr>
          <w:rFonts w:asciiTheme="majorHAnsi" w:hAnsiTheme="majorHAnsi" w:cstheme="majorHAnsi"/>
          <w:noProof/>
          <w:sz w:val="20"/>
          <w:szCs w:val="20"/>
        </w:rPr>
      </w:pPr>
    </w:p>
    <w:bookmarkEnd w:id="5"/>
    <w:p w14:paraId="39173B64" w14:textId="351BF9EF" w:rsidR="00896796" w:rsidRPr="00CC5195" w:rsidRDefault="00896796" w:rsidP="00896796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noProof/>
        </w:rPr>
      </w:pPr>
      <w:r w:rsidRPr="00CC5195">
        <w:rPr>
          <w:rFonts w:asciiTheme="majorHAnsi" w:hAnsiTheme="majorHAnsi" w:cstheme="majorHAnsi"/>
          <w:b/>
          <w:bCs/>
          <w:noProof/>
        </w:rPr>
        <w:t xml:space="preserve">Co je třeba zlepšit na současném </w:t>
      </w:r>
      <w:r w:rsidRPr="00CC5195">
        <w:rPr>
          <w:rFonts w:asciiTheme="majorHAnsi" w:hAnsiTheme="majorHAnsi" w:cstheme="majorHAnsi"/>
          <w:b/>
          <w:bCs/>
        </w:rPr>
        <w:t>nakládání</w:t>
      </w:r>
      <w:r w:rsidRPr="00CC5195">
        <w:rPr>
          <w:rFonts w:asciiTheme="majorHAnsi" w:hAnsiTheme="majorHAnsi" w:cstheme="majorHAnsi"/>
          <w:b/>
          <w:bCs/>
          <w:noProof/>
        </w:rPr>
        <w:t xml:space="preserve"> s odpadem? (lze zaškrtnou i více políček)</w:t>
      </w:r>
    </w:p>
    <w:p w14:paraId="0D501DA5" w14:textId="558DF1EC" w:rsidR="0092040F" w:rsidRPr="00D46F18" w:rsidRDefault="0092040F" w:rsidP="0092040F">
      <w:pPr>
        <w:pStyle w:val="Odstavecseseznamem"/>
        <w:spacing w:line="276" w:lineRule="auto"/>
        <w:jc w:val="both"/>
        <w:rPr>
          <w:rFonts w:asciiTheme="majorHAnsi" w:hAnsiTheme="majorHAnsi" w:cstheme="majorHAnsi"/>
          <w:b/>
          <w:bCs/>
          <w:noProof/>
          <w:sz w:val="20"/>
          <w:szCs w:val="20"/>
        </w:rPr>
      </w:pPr>
    </w:p>
    <w:p w14:paraId="4186C04D" w14:textId="1486BAD9" w:rsidR="0092040F" w:rsidRPr="00D46F18" w:rsidRDefault="0092040F" w:rsidP="0092040F">
      <w:pPr>
        <w:pStyle w:val="Odstavecseseznamem"/>
        <w:spacing w:line="276" w:lineRule="auto"/>
        <w:jc w:val="center"/>
        <w:rPr>
          <w:rFonts w:asciiTheme="majorHAnsi" w:hAnsiTheme="majorHAnsi" w:cstheme="majorHAnsi"/>
          <w:b/>
          <w:bCs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0FBACD9C" wp14:editId="753CD4FF">
            <wp:extent cx="5082540" cy="2588820"/>
            <wp:effectExtent l="0" t="0" r="3810" b="254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F3D4588" w14:textId="270D1A05" w:rsidR="00896796" w:rsidRPr="00D46F18" w:rsidRDefault="00896796" w:rsidP="00896796">
      <w:pPr>
        <w:tabs>
          <w:tab w:val="left" w:pos="1273"/>
        </w:tabs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</w:rPr>
        <w:t>U této polootevřené otázky byla také možnost uvést v kolonce jiné další řešení.</w:t>
      </w:r>
    </w:p>
    <w:p w14:paraId="474D0A91" w14:textId="77777777" w:rsidR="00896796" w:rsidRPr="00D46F18" w:rsidRDefault="00896796" w:rsidP="00896796">
      <w:pPr>
        <w:tabs>
          <w:tab w:val="left" w:pos="1273"/>
        </w:tabs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</w:rPr>
        <w:t>Zde se objevily odpovědi jako:</w:t>
      </w:r>
    </w:p>
    <w:p w14:paraId="09823699" w14:textId="12FC7431" w:rsidR="00896796" w:rsidRPr="00D46F18" w:rsidRDefault="0092040F" w:rsidP="00896796">
      <w:pPr>
        <w:pStyle w:val="Odstavecseseznamem"/>
        <w:numPr>
          <w:ilvl w:val="0"/>
          <w:numId w:val="7"/>
        </w:numPr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navrhuji popelnici na plast do domácnosti</w:t>
      </w:r>
    </w:p>
    <w:p w14:paraId="7A022622" w14:textId="73AB1819" w:rsidR="0092040F" w:rsidRPr="00D46F18" w:rsidRDefault="0092040F" w:rsidP="00896796">
      <w:pPr>
        <w:pStyle w:val="Odstavecseseznamem"/>
        <w:numPr>
          <w:ilvl w:val="0"/>
          <w:numId w:val="7"/>
        </w:numPr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zavést systém sběru bioodpadu + popelnice na plast</w:t>
      </w:r>
    </w:p>
    <w:p w14:paraId="05C862FC" w14:textId="0C790DDB" w:rsidR="0092040F" w:rsidRPr="00D46F18" w:rsidRDefault="0092040F" w:rsidP="00896796">
      <w:pPr>
        <w:pStyle w:val="Odstavecseseznamem"/>
        <w:numPr>
          <w:ilvl w:val="0"/>
          <w:numId w:val="7"/>
        </w:numPr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jedině popelnice na tříděný odpad do domácnosti a svoz z domácností, záleží však na ceně odvozu a dalších nákladech</w:t>
      </w:r>
    </w:p>
    <w:p w14:paraId="1B1532B9" w14:textId="13C1D0CE" w:rsidR="0092040F" w:rsidRPr="00D46F18" w:rsidRDefault="0092040F" w:rsidP="0092040F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kontejner na textil, častěji přístupný sběrný dvůr, častěji svoz nebezpečného odpadu</w:t>
      </w:r>
    </w:p>
    <w:p w14:paraId="1F18A936" w14:textId="0F892CD7" w:rsidR="0092040F" w:rsidRPr="00D46F18" w:rsidRDefault="0092040F" w:rsidP="00896796">
      <w:pPr>
        <w:pStyle w:val="Odstavecseseznamem"/>
        <w:numPr>
          <w:ilvl w:val="0"/>
          <w:numId w:val="7"/>
        </w:numPr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kontejner na textil</w:t>
      </w:r>
    </w:p>
    <w:p w14:paraId="7DE2DF80" w14:textId="70EEBBFF" w:rsidR="0092040F" w:rsidRPr="00D46F18" w:rsidRDefault="0092040F" w:rsidP="0092040F">
      <w:pPr>
        <w:pStyle w:val="Odstavecseseznamem"/>
        <w:numPr>
          <w:ilvl w:val="0"/>
          <w:numId w:val="7"/>
        </w:numPr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nevhodné umístění kontejneru u národního výboru, je v zatáčce a přecházení je nebezpečné</w:t>
      </w:r>
    </w:p>
    <w:p w14:paraId="11AF229F" w14:textId="77777777" w:rsidR="00E97EFD" w:rsidRPr="00D46F18" w:rsidRDefault="00E97EFD" w:rsidP="00E97EFD">
      <w:pPr>
        <w:pStyle w:val="Odstavecseseznamem"/>
        <w:tabs>
          <w:tab w:val="left" w:pos="1273"/>
        </w:tabs>
        <w:rPr>
          <w:rFonts w:asciiTheme="majorHAnsi" w:hAnsiTheme="majorHAnsi" w:cstheme="majorHAnsi"/>
          <w:sz w:val="20"/>
          <w:szCs w:val="20"/>
        </w:rPr>
      </w:pPr>
    </w:p>
    <w:p w14:paraId="3C2A64EC" w14:textId="5C2DD323" w:rsidR="0092040F" w:rsidRPr="00CC5195" w:rsidRDefault="00631C0D" w:rsidP="00631C0D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noProof/>
        </w:rPr>
      </w:pPr>
      <w:r w:rsidRPr="00CC5195">
        <w:rPr>
          <w:rFonts w:asciiTheme="majorHAnsi" w:hAnsiTheme="majorHAnsi" w:cstheme="majorHAnsi"/>
          <w:b/>
          <w:bCs/>
          <w:noProof/>
        </w:rPr>
        <w:lastRenderedPageBreak/>
        <w:t>Do dlouhodobého investičního plánu obce navrhuji tyto investice a záměry:</w:t>
      </w:r>
    </w:p>
    <w:p w14:paraId="07F9C4C9" w14:textId="0F78F751" w:rsidR="009F1A13" w:rsidRPr="00D46F18" w:rsidRDefault="009F1A13" w:rsidP="009F1A1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Na tuto otevřenou otázku odpovídali lidé vlastními slovy. Odpovědi byly shrnuty do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kategoriích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 xml:space="preserve"> podle povahy odpovědí. Celkem lidé navrhli 75 investic a záměrů.</w:t>
      </w:r>
    </w:p>
    <w:p w14:paraId="2EB486F7" w14:textId="0549C6F8" w:rsidR="00AE2304" w:rsidRPr="00D46F18" w:rsidRDefault="00AE2304" w:rsidP="009F1A1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>Nejčastěji zmiňovaným</w:t>
      </w:r>
      <w:r w:rsidR="002A0440" w:rsidRPr="00D46F18">
        <w:rPr>
          <w:rFonts w:asciiTheme="majorHAnsi" w:hAnsiTheme="majorHAnsi" w:cstheme="majorHAnsi"/>
          <w:sz w:val="20"/>
          <w:szCs w:val="20"/>
        </w:rPr>
        <w:t>i</w:t>
      </w:r>
      <w:r w:rsidRPr="00D46F18">
        <w:rPr>
          <w:rFonts w:asciiTheme="majorHAnsi" w:hAnsiTheme="majorHAnsi" w:cstheme="majorHAnsi"/>
          <w:sz w:val="20"/>
          <w:szCs w:val="20"/>
        </w:rPr>
        <w:t xml:space="preserve"> návrh</w:t>
      </w:r>
      <w:r w:rsidR="002A0440" w:rsidRPr="00D46F18">
        <w:rPr>
          <w:rFonts w:asciiTheme="majorHAnsi" w:hAnsiTheme="majorHAnsi" w:cstheme="majorHAnsi"/>
          <w:sz w:val="20"/>
          <w:szCs w:val="20"/>
        </w:rPr>
        <w:t>y</w:t>
      </w:r>
      <w:r w:rsidRPr="00D46F18">
        <w:rPr>
          <w:rFonts w:asciiTheme="majorHAnsi" w:hAnsiTheme="majorHAnsi" w:cstheme="majorHAnsi"/>
          <w:sz w:val="20"/>
          <w:szCs w:val="20"/>
        </w:rPr>
        <w:t xml:space="preserve"> je investice do rekonstrukce chodníků</w:t>
      </w:r>
      <w:r w:rsidR="002A0440" w:rsidRPr="00D46F18">
        <w:rPr>
          <w:rFonts w:asciiTheme="majorHAnsi" w:hAnsiTheme="majorHAnsi" w:cstheme="majorHAnsi"/>
          <w:sz w:val="20"/>
          <w:szCs w:val="20"/>
        </w:rPr>
        <w:t xml:space="preserve"> (14x)</w:t>
      </w:r>
      <w:r w:rsidRPr="00D46F18">
        <w:rPr>
          <w:rFonts w:asciiTheme="majorHAnsi" w:hAnsiTheme="majorHAnsi" w:cstheme="majorHAnsi"/>
          <w:sz w:val="20"/>
          <w:szCs w:val="20"/>
        </w:rPr>
        <w:t>, do kanalizace (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ČOV)</w:t>
      </w:r>
      <w:r w:rsidR="002A0440" w:rsidRPr="00D46F18">
        <w:rPr>
          <w:rFonts w:asciiTheme="majorHAnsi" w:hAnsiTheme="majorHAnsi" w:cstheme="majorHAnsi"/>
          <w:sz w:val="20"/>
          <w:szCs w:val="20"/>
        </w:rPr>
        <w:t xml:space="preserve"> (13x</w:t>
      </w:r>
      <w:proofErr w:type="gramEnd"/>
      <w:r w:rsidR="002A0440" w:rsidRPr="00D46F18">
        <w:rPr>
          <w:rFonts w:asciiTheme="majorHAnsi" w:hAnsiTheme="majorHAnsi" w:cstheme="majorHAnsi"/>
          <w:sz w:val="20"/>
          <w:szCs w:val="20"/>
        </w:rPr>
        <w:t xml:space="preserve">) a do dětského hřiště (11x). </w:t>
      </w:r>
    </w:p>
    <w:p w14:paraId="7A62DAED" w14:textId="271A74DD" w:rsidR="002A0440" w:rsidRPr="00D46F18" w:rsidRDefault="002A0440" w:rsidP="009F1A1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Dále je zde zmiňován obchod a výsadba zeleně (5x), vytvoření stavebních parcel (4x), oprava hřbitovní zdi, oprava pomníku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T.G.M.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>, lavičky a nový web (3x), omezení rychlosti - radar, místo pro vyžití dospělých a společenské akce – plesy (2x)</w:t>
      </w:r>
    </w:p>
    <w:p w14:paraId="5D92B2DC" w14:textId="1CE2362D" w:rsidR="002A0440" w:rsidRPr="00D46F18" w:rsidRDefault="002A0440" w:rsidP="009F1A13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sz w:val="20"/>
          <w:szCs w:val="20"/>
        </w:rPr>
        <w:t xml:space="preserve">V jednotkách případů je zmíněna rekonstrukce místních komunikací, přechod přes silnici, parky, koupit cihelnu a zřídit tam dětské hřiště a pozemkové úpravy – polní cesty, výsadba zeleně, cyklostezka do </w:t>
      </w:r>
      <w:proofErr w:type="gramStart"/>
      <w:r w:rsidRPr="00D46F18">
        <w:rPr>
          <w:rFonts w:asciiTheme="majorHAnsi" w:hAnsiTheme="majorHAnsi" w:cstheme="majorHAnsi"/>
          <w:sz w:val="20"/>
          <w:szCs w:val="20"/>
        </w:rPr>
        <w:t>M.K a Běrunic</w:t>
      </w:r>
      <w:proofErr w:type="gramEnd"/>
      <w:r w:rsidRPr="00D46F18">
        <w:rPr>
          <w:rFonts w:asciiTheme="majorHAnsi" w:hAnsiTheme="majorHAnsi" w:cstheme="majorHAnsi"/>
          <w:sz w:val="20"/>
          <w:szCs w:val="20"/>
        </w:rPr>
        <w:t>, oprav cesty do Běrunic.</w:t>
      </w:r>
    </w:p>
    <w:p w14:paraId="131C7B89" w14:textId="765D552C" w:rsidR="00AE2304" w:rsidRPr="00D46F18" w:rsidRDefault="00AE2304" w:rsidP="00AE2304">
      <w:pPr>
        <w:spacing w:line="276" w:lineRule="auto"/>
        <w:jc w:val="center"/>
        <w:rPr>
          <w:rFonts w:asciiTheme="majorHAnsi" w:hAnsiTheme="majorHAnsi" w:cstheme="majorHAnsi"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  <w:lang w:eastAsia="cs-CZ"/>
        </w:rPr>
        <w:drawing>
          <wp:inline distT="0" distB="0" distL="0" distR="0" wp14:anchorId="759968C6" wp14:editId="3183880C">
            <wp:extent cx="6421755" cy="7659585"/>
            <wp:effectExtent l="0" t="0" r="17145" b="1778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39DA0B-F458-46BE-B5D3-E8FB40DC5A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509C0FA" w14:textId="0D976E92" w:rsidR="009F1A13" w:rsidRPr="00D46F18" w:rsidRDefault="009F1A13" w:rsidP="00AE2304">
      <w:pPr>
        <w:spacing w:line="276" w:lineRule="auto"/>
        <w:ind w:left="360"/>
        <w:jc w:val="center"/>
        <w:rPr>
          <w:rFonts w:asciiTheme="majorHAnsi" w:hAnsiTheme="majorHAnsi" w:cstheme="majorHAnsi"/>
          <w:b/>
          <w:bCs/>
          <w:noProof/>
          <w:sz w:val="20"/>
          <w:szCs w:val="20"/>
        </w:rPr>
      </w:pPr>
    </w:p>
    <w:p w14:paraId="615D078C" w14:textId="6B647DB2" w:rsidR="00631C0D" w:rsidRPr="00CC5195" w:rsidRDefault="002A0440" w:rsidP="002A0440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Theme="majorHAnsi" w:hAnsiTheme="majorHAnsi" w:cstheme="majorHAnsi"/>
          <w:b/>
          <w:bCs/>
          <w:noProof/>
        </w:rPr>
      </w:pPr>
      <w:r w:rsidRPr="00CC5195">
        <w:rPr>
          <w:rFonts w:asciiTheme="majorHAnsi" w:hAnsiTheme="majorHAnsi" w:cstheme="majorHAnsi"/>
          <w:b/>
          <w:bCs/>
          <w:noProof/>
        </w:rPr>
        <w:lastRenderedPageBreak/>
        <w:t>Chcete sdělit Vaší obci něco nad rámec tohoto dotazníku?</w:t>
      </w:r>
    </w:p>
    <w:p w14:paraId="5BEC66EE" w14:textId="23ADDCF3" w:rsidR="006A4646" w:rsidRPr="00D46F18" w:rsidRDefault="006A4646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 w:rsidRPr="00D46F18">
        <w:rPr>
          <w:rFonts w:asciiTheme="majorHAnsi" w:hAnsiTheme="majorHAnsi" w:cstheme="majorHAnsi"/>
          <w:noProof/>
          <w:sz w:val="20"/>
          <w:szCs w:val="20"/>
        </w:rPr>
        <w:t>Všechny odpovědi k této otázce jsou uvedeny v excelové tabulce Data_dotazník na listu Data.</w:t>
      </w:r>
    </w:p>
    <w:p w14:paraId="093707DC" w14:textId="04701BF0" w:rsidR="002A0440" w:rsidRPr="00D46F18" w:rsidRDefault="006A4646" w:rsidP="002A0440">
      <w:pPr>
        <w:spacing w:line="276" w:lineRule="auto"/>
        <w:ind w:left="360"/>
        <w:jc w:val="both"/>
        <w:rPr>
          <w:rFonts w:asciiTheme="majorHAnsi" w:hAnsiTheme="majorHAnsi" w:cstheme="majorHAnsi"/>
          <w:b/>
          <w:bCs/>
          <w:noProof/>
          <w:sz w:val="20"/>
          <w:szCs w:val="20"/>
          <w:u w:val="single"/>
        </w:rPr>
      </w:pPr>
      <w:r w:rsidRPr="00D46F18">
        <w:rPr>
          <w:rFonts w:asciiTheme="majorHAnsi" w:hAnsiTheme="majorHAnsi" w:cstheme="majorHAnsi"/>
          <w:b/>
          <w:bCs/>
          <w:noProof/>
          <w:sz w:val="20"/>
          <w:szCs w:val="20"/>
          <w:u w:val="single"/>
        </w:rPr>
        <w:t>Vybrané poznámky:</w:t>
      </w:r>
    </w:p>
    <w:p w14:paraId="388AC030" w14:textId="30BFCF31" w:rsidR="006A4646" w:rsidRPr="00D46F18" w:rsidRDefault="005C72E5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š</w:t>
      </w:r>
      <w:r w:rsidR="006A4646" w:rsidRPr="00D46F18">
        <w:rPr>
          <w:rFonts w:asciiTheme="majorHAnsi" w:hAnsiTheme="majorHAnsi" w:cstheme="majorHAnsi"/>
          <w:noProof/>
          <w:sz w:val="20"/>
          <w:szCs w:val="20"/>
        </w:rPr>
        <w:t xml:space="preserve">patná hygiena v prostorách kabin a občerstvení </w:t>
      </w:r>
    </w:p>
    <w:p w14:paraId="5549E724" w14:textId="43AF55F2" w:rsidR="006A4646" w:rsidRPr="00D46F18" w:rsidRDefault="005C72E5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v</w:t>
      </w:r>
      <w:r w:rsidR="006A4646" w:rsidRPr="00D46F18">
        <w:rPr>
          <w:rFonts w:asciiTheme="majorHAnsi" w:hAnsiTheme="majorHAnsi" w:cstheme="majorHAnsi"/>
          <w:noProof/>
          <w:sz w:val="20"/>
          <w:szCs w:val="20"/>
        </w:rPr>
        <w:t>íce kulturních  a sportovních akcí</w:t>
      </w:r>
    </w:p>
    <w:p w14:paraId="17349E1A" w14:textId="44BA8651" w:rsidR="006A4646" w:rsidRPr="00D46F18" w:rsidRDefault="005C72E5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n</w:t>
      </w:r>
      <w:r w:rsidR="006A4646" w:rsidRPr="00D46F18">
        <w:rPr>
          <w:rFonts w:asciiTheme="majorHAnsi" w:hAnsiTheme="majorHAnsi" w:cstheme="majorHAnsi"/>
          <w:noProof/>
          <w:sz w:val="20"/>
          <w:szCs w:val="20"/>
        </w:rPr>
        <w:t>alákat k nastěhování rodin – výstavba</w:t>
      </w:r>
    </w:p>
    <w:p w14:paraId="39055F68" w14:textId="4C34573B" w:rsidR="006A4646" w:rsidRPr="00D46F18" w:rsidRDefault="005C72E5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v</w:t>
      </w:r>
      <w:r w:rsidR="006A4646" w:rsidRPr="00D46F18">
        <w:rPr>
          <w:rFonts w:asciiTheme="majorHAnsi" w:hAnsiTheme="majorHAnsi" w:cstheme="majorHAnsi"/>
          <w:noProof/>
          <w:sz w:val="20"/>
          <w:szCs w:val="20"/>
        </w:rPr>
        <w:t>ýsadba zeleně, projekt sadových úprav</w:t>
      </w:r>
    </w:p>
    <w:p w14:paraId="4A628A5C" w14:textId="0D63C1AA" w:rsidR="006A4646" w:rsidRDefault="005C72E5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o</w:t>
      </w:r>
      <w:r w:rsidR="006A4646" w:rsidRPr="00D46F18">
        <w:rPr>
          <w:rFonts w:asciiTheme="majorHAnsi" w:hAnsiTheme="majorHAnsi" w:cstheme="majorHAnsi"/>
          <w:noProof/>
          <w:sz w:val="20"/>
          <w:szCs w:val="20"/>
        </w:rPr>
        <w:t>prava cesty do Běrunic</w:t>
      </w:r>
    </w:p>
    <w:p w14:paraId="050F13E5" w14:textId="2E7ADB56" w:rsidR="00541909" w:rsidRDefault="00541909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</w:p>
    <w:p w14:paraId="3A3D2CFD" w14:textId="5D21DA65" w:rsidR="00541909" w:rsidRDefault="00541909" w:rsidP="00010285">
      <w:pPr>
        <w:spacing w:line="276" w:lineRule="auto"/>
        <w:ind w:left="360"/>
        <w:rPr>
          <w:rFonts w:asciiTheme="majorHAnsi" w:hAnsiTheme="majorHAnsi" w:cstheme="majorHAnsi"/>
          <w:b/>
          <w:bCs/>
          <w:noProof/>
        </w:rPr>
      </w:pPr>
      <w:r w:rsidRPr="00541909">
        <w:rPr>
          <w:rFonts w:asciiTheme="majorHAnsi" w:hAnsiTheme="majorHAnsi" w:cstheme="majorHAnsi"/>
          <w:b/>
          <w:bCs/>
          <w:noProof/>
        </w:rPr>
        <w:t>Shrnutí výsledků</w:t>
      </w:r>
    </w:p>
    <w:p w14:paraId="44CB6426" w14:textId="7D970FE8" w:rsidR="003A0441" w:rsidRDefault="00541909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Z výsledků vyplývá, že většina dotazovaných lidí je s</w:t>
      </w:r>
      <w:r w:rsidR="005F3133">
        <w:rPr>
          <w:rFonts w:asciiTheme="majorHAnsi" w:hAnsiTheme="majorHAnsi" w:cstheme="majorHAnsi"/>
          <w:noProof/>
          <w:sz w:val="20"/>
          <w:szCs w:val="20"/>
        </w:rPr>
        <w:t> </w:t>
      </w:r>
      <w:r>
        <w:rPr>
          <w:rFonts w:asciiTheme="majorHAnsi" w:hAnsiTheme="majorHAnsi" w:cstheme="majorHAnsi"/>
          <w:noProof/>
          <w:sz w:val="20"/>
          <w:szCs w:val="20"/>
        </w:rPr>
        <w:t>obcí</w:t>
      </w:r>
      <w:r w:rsidR="005F3133">
        <w:rPr>
          <w:rFonts w:asciiTheme="majorHAnsi" w:hAnsiTheme="majorHAnsi" w:cstheme="majorHAnsi"/>
          <w:noProof/>
          <w:sz w:val="20"/>
          <w:szCs w:val="20"/>
        </w:rPr>
        <w:t>,</w:t>
      </w:r>
      <w:r>
        <w:rPr>
          <w:rFonts w:asciiTheme="majorHAnsi" w:hAnsiTheme="majorHAnsi" w:cstheme="majorHAnsi"/>
          <w:noProof/>
          <w:sz w:val="20"/>
          <w:szCs w:val="20"/>
        </w:rPr>
        <w:t xml:space="preserve"> jako s místem kde žijí</w:t>
      </w:r>
      <w:r w:rsidR="005C72E5">
        <w:rPr>
          <w:rFonts w:asciiTheme="majorHAnsi" w:hAnsiTheme="majorHAnsi" w:cstheme="majorHAnsi"/>
          <w:noProof/>
          <w:sz w:val="20"/>
          <w:szCs w:val="20"/>
        </w:rPr>
        <w:t>,</w:t>
      </w:r>
      <w:r>
        <w:rPr>
          <w:rFonts w:asciiTheme="majorHAnsi" w:hAnsiTheme="majorHAnsi" w:cstheme="majorHAnsi"/>
          <w:noProof/>
          <w:sz w:val="20"/>
          <w:szCs w:val="20"/>
        </w:rPr>
        <w:t xml:space="preserve"> a s bydlením jako takovým spokojena. </w:t>
      </w:r>
      <w:r w:rsidR="007F3EA4">
        <w:rPr>
          <w:rFonts w:asciiTheme="majorHAnsi" w:hAnsiTheme="majorHAnsi" w:cstheme="majorHAnsi"/>
          <w:noProof/>
          <w:sz w:val="20"/>
          <w:szCs w:val="20"/>
        </w:rPr>
        <w:t>Především oceňují klid, okolní p</w:t>
      </w:r>
      <w:r w:rsidR="005C72E5">
        <w:rPr>
          <w:rFonts w:asciiTheme="majorHAnsi" w:hAnsiTheme="majorHAnsi" w:cstheme="majorHAnsi"/>
          <w:noProof/>
          <w:sz w:val="20"/>
          <w:szCs w:val="20"/>
        </w:rPr>
        <w:t>ř</w:t>
      </w:r>
      <w:r w:rsidR="007F3EA4">
        <w:rPr>
          <w:rFonts w:asciiTheme="majorHAnsi" w:hAnsiTheme="majorHAnsi" w:cstheme="majorHAnsi"/>
          <w:noProof/>
          <w:sz w:val="20"/>
          <w:szCs w:val="20"/>
        </w:rPr>
        <w:t xml:space="preserve">írodu a dostupnost větších měst. </w:t>
      </w:r>
      <w:r>
        <w:rPr>
          <w:rFonts w:asciiTheme="majorHAnsi" w:hAnsiTheme="majorHAnsi" w:cstheme="majorHAnsi"/>
          <w:noProof/>
          <w:sz w:val="20"/>
          <w:szCs w:val="20"/>
        </w:rPr>
        <w:t xml:space="preserve">Avšak </w:t>
      </w:r>
      <w:r w:rsidR="007F3EA4">
        <w:rPr>
          <w:rFonts w:asciiTheme="majorHAnsi" w:hAnsiTheme="majorHAnsi" w:cstheme="majorHAnsi"/>
          <w:noProof/>
          <w:sz w:val="20"/>
          <w:szCs w:val="20"/>
        </w:rPr>
        <w:t>velkou část z respondentů trápí ne moc dobré mezilidské vztahy, což vyplývá především z otázky č. 3, kde 12 lidí zmiňuje špatné mezilidské vztahy v různých podobách, jako jeden z</w:t>
      </w:r>
      <w:r w:rsidR="003339BF">
        <w:rPr>
          <w:rFonts w:asciiTheme="majorHAnsi" w:hAnsiTheme="majorHAnsi" w:cstheme="majorHAnsi"/>
          <w:noProof/>
          <w:sz w:val="20"/>
          <w:szCs w:val="20"/>
        </w:rPr>
        <w:t> </w:t>
      </w:r>
      <w:r w:rsidR="007F3EA4">
        <w:rPr>
          <w:rFonts w:asciiTheme="majorHAnsi" w:hAnsiTheme="majorHAnsi" w:cstheme="majorHAnsi"/>
          <w:noProof/>
          <w:sz w:val="20"/>
          <w:szCs w:val="20"/>
        </w:rPr>
        <w:t>nejv</w:t>
      </w:r>
      <w:r w:rsidR="005C72E5">
        <w:rPr>
          <w:rFonts w:asciiTheme="majorHAnsi" w:hAnsiTheme="majorHAnsi" w:cstheme="majorHAnsi"/>
          <w:noProof/>
          <w:sz w:val="20"/>
          <w:szCs w:val="20"/>
        </w:rPr>
        <w:t>ě</w:t>
      </w:r>
      <w:r w:rsidR="007F3EA4">
        <w:rPr>
          <w:rFonts w:asciiTheme="majorHAnsi" w:hAnsiTheme="majorHAnsi" w:cstheme="majorHAnsi"/>
          <w:noProof/>
          <w:sz w:val="20"/>
          <w:szCs w:val="20"/>
        </w:rPr>
        <w:t>tších</w:t>
      </w:r>
      <w:r w:rsidR="003339BF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 w:rsidR="007F3EA4">
        <w:rPr>
          <w:rFonts w:asciiTheme="majorHAnsi" w:hAnsiTheme="majorHAnsi" w:cstheme="majorHAnsi"/>
          <w:noProof/>
          <w:sz w:val="20"/>
          <w:szCs w:val="20"/>
        </w:rPr>
        <w:t>nedostatků obce. Jedná se dokonce o druhý nejpočetněji zmiňovaný nedostatek hned po absenci obchodu s potravinami.</w:t>
      </w:r>
      <w:r w:rsidR="003A0441">
        <w:rPr>
          <w:rFonts w:asciiTheme="majorHAnsi" w:hAnsiTheme="majorHAnsi" w:cstheme="majorHAnsi"/>
          <w:noProof/>
          <w:sz w:val="20"/>
          <w:szCs w:val="20"/>
        </w:rPr>
        <w:t xml:space="preserve"> Často zmiňovaná je nevraživost mezi spolky a jejich špatná vzájemná komunikace</w:t>
      </w:r>
      <w:r w:rsidR="0064460E">
        <w:rPr>
          <w:rFonts w:asciiTheme="majorHAnsi" w:hAnsiTheme="majorHAnsi" w:cstheme="majorHAnsi"/>
          <w:noProof/>
          <w:sz w:val="20"/>
          <w:szCs w:val="20"/>
        </w:rPr>
        <w:t>, tvorba tzv. „táborů“ a akcí jen pro zvané.</w:t>
      </w:r>
    </w:p>
    <w:p w14:paraId="0573443B" w14:textId="4912DD53" w:rsidR="00530BF9" w:rsidRDefault="00530BF9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V několika případech se objevuj</w:t>
      </w:r>
      <w:r w:rsidR="005C72E5">
        <w:rPr>
          <w:rFonts w:asciiTheme="majorHAnsi" w:hAnsiTheme="majorHAnsi" w:cstheme="majorHAnsi"/>
          <w:noProof/>
          <w:sz w:val="20"/>
          <w:szCs w:val="20"/>
        </w:rPr>
        <w:t>í</w:t>
      </w:r>
      <w:r>
        <w:rPr>
          <w:rFonts w:asciiTheme="majorHAnsi" w:hAnsiTheme="majorHAnsi" w:cstheme="majorHAnsi"/>
          <w:noProof/>
          <w:sz w:val="20"/>
          <w:szCs w:val="20"/>
        </w:rPr>
        <w:t xml:space="preserve"> připom</w:t>
      </w:r>
      <w:r w:rsidR="005C72E5">
        <w:rPr>
          <w:rFonts w:asciiTheme="majorHAnsi" w:hAnsiTheme="majorHAnsi" w:cstheme="majorHAnsi"/>
          <w:noProof/>
          <w:sz w:val="20"/>
          <w:szCs w:val="20"/>
        </w:rPr>
        <w:t>í</w:t>
      </w:r>
      <w:r>
        <w:rPr>
          <w:rFonts w:asciiTheme="majorHAnsi" w:hAnsiTheme="majorHAnsi" w:cstheme="majorHAnsi"/>
          <w:noProof/>
          <w:sz w:val="20"/>
          <w:szCs w:val="20"/>
        </w:rPr>
        <w:t>nky ke špatnému stavu kabin, k hygieně v šatnách a v</w:t>
      </w:r>
      <w:r w:rsidR="00010285">
        <w:rPr>
          <w:rFonts w:asciiTheme="majorHAnsi" w:hAnsiTheme="majorHAnsi" w:cstheme="majorHAnsi"/>
          <w:noProof/>
          <w:sz w:val="20"/>
          <w:szCs w:val="20"/>
        </w:rPr>
        <w:t> </w:t>
      </w:r>
      <w:r>
        <w:rPr>
          <w:rFonts w:asciiTheme="majorHAnsi" w:hAnsiTheme="majorHAnsi" w:cstheme="majorHAnsi"/>
          <w:noProof/>
          <w:sz w:val="20"/>
          <w:szCs w:val="20"/>
        </w:rPr>
        <w:t>mís</w:t>
      </w:r>
      <w:r w:rsidR="005A6FEE">
        <w:rPr>
          <w:rFonts w:asciiTheme="majorHAnsi" w:hAnsiTheme="majorHAnsi" w:cstheme="majorHAnsi"/>
          <w:noProof/>
          <w:sz w:val="20"/>
          <w:szCs w:val="20"/>
        </w:rPr>
        <w:t>t</w:t>
      </w:r>
      <w:r>
        <w:rPr>
          <w:rFonts w:asciiTheme="majorHAnsi" w:hAnsiTheme="majorHAnsi" w:cstheme="majorHAnsi"/>
          <w:noProof/>
          <w:sz w:val="20"/>
          <w:szCs w:val="20"/>
        </w:rPr>
        <w:t>nosti</w:t>
      </w:r>
      <w:r w:rsidR="00010285">
        <w:rPr>
          <w:rFonts w:asciiTheme="majorHAnsi" w:hAnsiTheme="majorHAnsi" w:cstheme="majorHAnsi"/>
          <w:noProof/>
          <w:sz w:val="20"/>
          <w:szCs w:val="20"/>
        </w:rPr>
        <w:t xml:space="preserve"> </w:t>
      </w:r>
      <w:r>
        <w:rPr>
          <w:rFonts w:asciiTheme="majorHAnsi" w:hAnsiTheme="majorHAnsi" w:cstheme="majorHAnsi"/>
          <w:noProof/>
          <w:sz w:val="20"/>
          <w:szCs w:val="20"/>
        </w:rPr>
        <w:t>občerstvení. Zjevně tento problém trápí větší množství lidí.</w:t>
      </w:r>
    </w:p>
    <w:p w14:paraId="1E1C0523" w14:textId="7231AD9D" w:rsidR="007F3EA4" w:rsidRDefault="003A0441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Z odpovědí vyplývá, že lidem schází více společenských akcí</w:t>
      </w:r>
      <w:r w:rsidR="0064460E">
        <w:rPr>
          <w:rFonts w:asciiTheme="majorHAnsi" w:hAnsiTheme="majorHAnsi" w:cstheme="majorHAnsi"/>
          <w:noProof/>
          <w:sz w:val="20"/>
          <w:szCs w:val="20"/>
        </w:rPr>
        <w:t>, místo pro setkávání, pro volný čas a aktivní odpočinek. Ocenili by více společenských, kulturních a sportovních akcí</w:t>
      </w:r>
      <w:r w:rsidR="003339BF">
        <w:rPr>
          <w:rFonts w:asciiTheme="majorHAnsi" w:hAnsiTheme="majorHAnsi" w:cstheme="majorHAnsi"/>
          <w:noProof/>
          <w:sz w:val="20"/>
          <w:szCs w:val="20"/>
        </w:rPr>
        <w:t>,</w:t>
      </w:r>
      <w:r w:rsidR="0064460E">
        <w:rPr>
          <w:rFonts w:asciiTheme="majorHAnsi" w:hAnsiTheme="majorHAnsi" w:cstheme="majorHAnsi"/>
          <w:noProof/>
          <w:sz w:val="20"/>
          <w:szCs w:val="20"/>
        </w:rPr>
        <w:t xml:space="preserve"> jak pro děti</w:t>
      </w:r>
      <w:r w:rsidR="003339BF">
        <w:rPr>
          <w:rFonts w:asciiTheme="majorHAnsi" w:hAnsiTheme="majorHAnsi" w:cstheme="majorHAnsi"/>
          <w:noProof/>
          <w:sz w:val="20"/>
          <w:szCs w:val="20"/>
        </w:rPr>
        <w:t>,</w:t>
      </w:r>
      <w:r w:rsidR="0064460E">
        <w:rPr>
          <w:rFonts w:asciiTheme="majorHAnsi" w:hAnsiTheme="majorHAnsi" w:cstheme="majorHAnsi"/>
          <w:noProof/>
          <w:sz w:val="20"/>
          <w:szCs w:val="20"/>
        </w:rPr>
        <w:t xml:space="preserve"> tak </w:t>
      </w:r>
      <w:r w:rsidR="003339BF">
        <w:rPr>
          <w:rFonts w:asciiTheme="majorHAnsi" w:hAnsiTheme="majorHAnsi" w:cstheme="majorHAnsi"/>
          <w:noProof/>
          <w:sz w:val="20"/>
          <w:szCs w:val="20"/>
        </w:rPr>
        <w:t xml:space="preserve">pro </w:t>
      </w:r>
      <w:r w:rsidR="0064460E">
        <w:rPr>
          <w:rFonts w:asciiTheme="majorHAnsi" w:hAnsiTheme="majorHAnsi" w:cstheme="majorHAnsi"/>
          <w:noProof/>
          <w:sz w:val="20"/>
          <w:szCs w:val="20"/>
        </w:rPr>
        <w:t>ostaní generace.</w:t>
      </w:r>
    </w:p>
    <w:p w14:paraId="6D86B4AE" w14:textId="4494C4E8" w:rsidR="007F3EA4" w:rsidRDefault="007F3EA4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I když jsou lidé většinou spokojeni se stavem ži</w:t>
      </w:r>
      <w:r w:rsidR="000A6674">
        <w:rPr>
          <w:rFonts w:asciiTheme="majorHAnsi" w:hAnsiTheme="majorHAnsi" w:cstheme="majorHAnsi"/>
          <w:noProof/>
          <w:sz w:val="20"/>
          <w:szCs w:val="20"/>
        </w:rPr>
        <w:t>v</w:t>
      </w:r>
      <w:r>
        <w:rPr>
          <w:rFonts w:asciiTheme="majorHAnsi" w:hAnsiTheme="majorHAnsi" w:cstheme="majorHAnsi"/>
          <w:noProof/>
          <w:sz w:val="20"/>
          <w:szCs w:val="20"/>
        </w:rPr>
        <w:t xml:space="preserve">otního prostředí, </w:t>
      </w:r>
      <w:r w:rsidR="000A6674">
        <w:rPr>
          <w:rFonts w:asciiTheme="majorHAnsi" w:hAnsiTheme="majorHAnsi" w:cstheme="majorHAnsi"/>
          <w:noProof/>
          <w:sz w:val="20"/>
          <w:szCs w:val="20"/>
        </w:rPr>
        <w:t xml:space="preserve">vnímají jako jeden z nedostaků chybějící kanalizaci a většina z nich </w:t>
      </w:r>
      <w:r>
        <w:rPr>
          <w:rFonts w:asciiTheme="majorHAnsi" w:hAnsiTheme="majorHAnsi" w:cstheme="majorHAnsi"/>
          <w:noProof/>
          <w:sz w:val="20"/>
          <w:szCs w:val="20"/>
        </w:rPr>
        <w:t xml:space="preserve">by uvítala </w:t>
      </w:r>
      <w:r w:rsidR="000A6674">
        <w:rPr>
          <w:rFonts w:asciiTheme="majorHAnsi" w:hAnsiTheme="majorHAnsi" w:cstheme="majorHAnsi"/>
          <w:noProof/>
          <w:sz w:val="20"/>
          <w:szCs w:val="20"/>
        </w:rPr>
        <w:t>výstavbu do</w:t>
      </w:r>
      <w:r w:rsidR="005C72E5">
        <w:rPr>
          <w:rFonts w:asciiTheme="majorHAnsi" w:hAnsiTheme="majorHAnsi" w:cstheme="majorHAnsi"/>
          <w:noProof/>
          <w:sz w:val="20"/>
          <w:szCs w:val="20"/>
        </w:rPr>
        <w:t>mo</w:t>
      </w:r>
      <w:r w:rsidR="000A6674">
        <w:rPr>
          <w:rFonts w:asciiTheme="majorHAnsi" w:hAnsiTheme="majorHAnsi" w:cstheme="majorHAnsi"/>
          <w:noProof/>
          <w:sz w:val="20"/>
          <w:szCs w:val="20"/>
        </w:rPr>
        <w:t>vních čističek odpadních vod</w:t>
      </w:r>
      <w:r w:rsidR="005C72E5">
        <w:rPr>
          <w:rFonts w:asciiTheme="majorHAnsi" w:hAnsiTheme="majorHAnsi" w:cstheme="majorHAnsi"/>
          <w:noProof/>
          <w:sz w:val="20"/>
          <w:szCs w:val="20"/>
        </w:rPr>
        <w:t>,</w:t>
      </w:r>
      <w:r w:rsidR="000A6674">
        <w:rPr>
          <w:rFonts w:asciiTheme="majorHAnsi" w:hAnsiTheme="majorHAnsi" w:cstheme="majorHAnsi"/>
          <w:noProof/>
          <w:sz w:val="20"/>
          <w:szCs w:val="20"/>
        </w:rPr>
        <w:t xml:space="preserve"> či navrhují investice právě do kanalizace a ČOV. V menší míře se pak objevuje názor na nedosta</w:t>
      </w:r>
      <w:r w:rsidR="005C72E5">
        <w:rPr>
          <w:rFonts w:asciiTheme="majorHAnsi" w:hAnsiTheme="majorHAnsi" w:cstheme="majorHAnsi"/>
          <w:noProof/>
          <w:sz w:val="20"/>
          <w:szCs w:val="20"/>
        </w:rPr>
        <w:t>t</w:t>
      </w:r>
      <w:r w:rsidR="000A6674">
        <w:rPr>
          <w:rFonts w:asciiTheme="majorHAnsi" w:hAnsiTheme="majorHAnsi" w:cstheme="majorHAnsi"/>
          <w:noProof/>
          <w:sz w:val="20"/>
          <w:szCs w:val="20"/>
        </w:rPr>
        <w:t>ek zeleně v obci a návrhy na investice do výsadby.</w:t>
      </w:r>
    </w:p>
    <w:p w14:paraId="745438E8" w14:textId="73C185F3" w:rsidR="000A6674" w:rsidRDefault="00406391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Jako nejv</w:t>
      </w:r>
      <w:r w:rsidR="005C72E5">
        <w:rPr>
          <w:rFonts w:asciiTheme="majorHAnsi" w:hAnsiTheme="majorHAnsi" w:cstheme="majorHAnsi"/>
          <w:noProof/>
          <w:sz w:val="20"/>
          <w:szCs w:val="20"/>
        </w:rPr>
        <w:t>ě</w:t>
      </w:r>
      <w:r>
        <w:rPr>
          <w:rFonts w:asciiTheme="majorHAnsi" w:hAnsiTheme="majorHAnsi" w:cstheme="majorHAnsi"/>
          <w:noProof/>
          <w:sz w:val="20"/>
          <w:szCs w:val="20"/>
        </w:rPr>
        <w:t>tší nedosta</w:t>
      </w:r>
      <w:r w:rsidR="005C72E5">
        <w:rPr>
          <w:rFonts w:asciiTheme="majorHAnsi" w:hAnsiTheme="majorHAnsi" w:cstheme="majorHAnsi"/>
          <w:noProof/>
          <w:sz w:val="20"/>
          <w:szCs w:val="20"/>
        </w:rPr>
        <w:t>t</w:t>
      </w:r>
      <w:r>
        <w:rPr>
          <w:rFonts w:asciiTheme="majorHAnsi" w:hAnsiTheme="majorHAnsi" w:cstheme="majorHAnsi"/>
          <w:noProof/>
          <w:sz w:val="20"/>
          <w:szCs w:val="20"/>
        </w:rPr>
        <w:t xml:space="preserve">ek a službu, která respondentům nejvíce chybí je obchod s potravinami (případně smíšené zboží). Dále lidem schází restaurační zařízení </w:t>
      </w:r>
      <w:r w:rsidR="005C72E5">
        <w:rPr>
          <w:rFonts w:asciiTheme="majorHAnsi" w:hAnsiTheme="majorHAnsi" w:cstheme="majorHAnsi"/>
          <w:noProof/>
          <w:sz w:val="20"/>
          <w:szCs w:val="20"/>
        </w:rPr>
        <w:t>a</w:t>
      </w:r>
      <w:r>
        <w:rPr>
          <w:rFonts w:asciiTheme="majorHAnsi" w:hAnsiTheme="majorHAnsi" w:cstheme="majorHAnsi"/>
          <w:noProof/>
          <w:sz w:val="20"/>
          <w:szCs w:val="20"/>
        </w:rPr>
        <w:t> dětské hřiště</w:t>
      </w:r>
      <w:r w:rsidR="006970AC">
        <w:rPr>
          <w:rFonts w:asciiTheme="majorHAnsi" w:hAnsiTheme="majorHAnsi" w:cstheme="majorHAnsi"/>
          <w:noProof/>
          <w:sz w:val="20"/>
          <w:szCs w:val="20"/>
        </w:rPr>
        <w:t xml:space="preserve">. Vyžití pro děti </w:t>
      </w:r>
      <w:r w:rsidR="00530BF9">
        <w:rPr>
          <w:rFonts w:asciiTheme="majorHAnsi" w:hAnsiTheme="majorHAnsi" w:cstheme="majorHAnsi"/>
          <w:noProof/>
          <w:sz w:val="20"/>
          <w:szCs w:val="20"/>
        </w:rPr>
        <w:t xml:space="preserve">je </w:t>
      </w:r>
      <w:r w:rsidR="006970AC">
        <w:rPr>
          <w:rFonts w:asciiTheme="majorHAnsi" w:hAnsiTheme="majorHAnsi" w:cstheme="majorHAnsi"/>
          <w:noProof/>
          <w:sz w:val="20"/>
          <w:szCs w:val="20"/>
        </w:rPr>
        <w:t>mezi nedosta</w:t>
      </w:r>
      <w:r w:rsidR="005A6FEE">
        <w:rPr>
          <w:rFonts w:asciiTheme="majorHAnsi" w:hAnsiTheme="majorHAnsi" w:cstheme="majorHAnsi"/>
          <w:noProof/>
          <w:sz w:val="20"/>
          <w:szCs w:val="20"/>
        </w:rPr>
        <w:t>t</w:t>
      </w:r>
      <w:r w:rsidR="006970AC">
        <w:rPr>
          <w:rFonts w:asciiTheme="majorHAnsi" w:hAnsiTheme="majorHAnsi" w:cstheme="majorHAnsi"/>
          <w:noProof/>
          <w:sz w:val="20"/>
          <w:szCs w:val="20"/>
        </w:rPr>
        <w:t>ky obce na třetím místě, stejně jako mezi návrhy investic.</w:t>
      </w:r>
      <w:r w:rsidR="0064460E">
        <w:rPr>
          <w:rFonts w:asciiTheme="majorHAnsi" w:hAnsiTheme="majorHAnsi" w:cstheme="majorHAnsi"/>
          <w:noProof/>
          <w:sz w:val="20"/>
          <w:szCs w:val="20"/>
        </w:rPr>
        <w:t xml:space="preserve"> Z různých odpovědí je patrné, že by větší počet z respondentů ocenil podporu rodin s dětmi a </w:t>
      </w:r>
      <w:r w:rsidR="00726494">
        <w:rPr>
          <w:rFonts w:asciiTheme="majorHAnsi" w:hAnsiTheme="majorHAnsi" w:cstheme="majorHAnsi"/>
          <w:noProof/>
          <w:sz w:val="20"/>
          <w:szCs w:val="20"/>
        </w:rPr>
        <w:t>snahu o udr</w:t>
      </w:r>
      <w:r w:rsidR="005C72E5">
        <w:rPr>
          <w:rFonts w:asciiTheme="majorHAnsi" w:hAnsiTheme="majorHAnsi" w:cstheme="majorHAnsi"/>
          <w:noProof/>
          <w:sz w:val="20"/>
          <w:szCs w:val="20"/>
        </w:rPr>
        <w:t>ž</w:t>
      </w:r>
      <w:r w:rsidR="00726494">
        <w:rPr>
          <w:rFonts w:asciiTheme="majorHAnsi" w:hAnsiTheme="majorHAnsi" w:cstheme="majorHAnsi"/>
          <w:noProof/>
          <w:sz w:val="20"/>
          <w:szCs w:val="20"/>
        </w:rPr>
        <w:t xml:space="preserve">ení </w:t>
      </w:r>
      <w:r w:rsidR="005E535B">
        <w:rPr>
          <w:rFonts w:asciiTheme="majorHAnsi" w:hAnsiTheme="majorHAnsi" w:cstheme="majorHAnsi"/>
          <w:noProof/>
          <w:sz w:val="20"/>
          <w:szCs w:val="20"/>
        </w:rPr>
        <w:br/>
      </w:r>
      <w:r w:rsidR="00726494">
        <w:rPr>
          <w:rFonts w:asciiTheme="majorHAnsi" w:hAnsiTheme="majorHAnsi" w:cstheme="majorHAnsi"/>
          <w:noProof/>
          <w:sz w:val="20"/>
          <w:szCs w:val="20"/>
        </w:rPr>
        <w:t>a</w:t>
      </w:r>
      <w:r w:rsidR="0064460E">
        <w:rPr>
          <w:rFonts w:asciiTheme="majorHAnsi" w:hAnsiTheme="majorHAnsi" w:cstheme="majorHAnsi"/>
          <w:noProof/>
          <w:sz w:val="20"/>
          <w:szCs w:val="20"/>
        </w:rPr>
        <w:t xml:space="preserve"> přilákání mladší generace do obce</w:t>
      </w:r>
      <w:r w:rsidR="00726494">
        <w:rPr>
          <w:rFonts w:asciiTheme="majorHAnsi" w:hAnsiTheme="majorHAnsi" w:cstheme="majorHAnsi"/>
          <w:noProof/>
          <w:sz w:val="20"/>
          <w:szCs w:val="20"/>
        </w:rPr>
        <w:t>. V několika případech je zmiňován nedostatek stavebních parcel.</w:t>
      </w:r>
    </w:p>
    <w:p w14:paraId="6CC793A4" w14:textId="6DE8D035" w:rsidR="006970AC" w:rsidRDefault="003A0441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Větší počet respondentů uvádí jako nedostatek obce velký provoz a rychlou jízdu na hlavní silnic. V návrzích na investice se pak objevuje ve dvou případech omezení rychlosti (radar)</w:t>
      </w:r>
      <w:r w:rsidR="0064460E">
        <w:rPr>
          <w:rFonts w:asciiTheme="majorHAnsi" w:hAnsiTheme="majorHAnsi" w:cstheme="majorHAnsi"/>
          <w:noProof/>
          <w:sz w:val="20"/>
          <w:szCs w:val="20"/>
        </w:rPr>
        <w:t>. Zmíněno je i měření přetížení kamionů.</w:t>
      </w:r>
    </w:p>
    <w:p w14:paraId="17888415" w14:textId="624D0DDD" w:rsidR="005E535B" w:rsidRDefault="005E535B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>Větší množství respondentů uvádí jako problém nedostatek bezpečných chodníků a v návrzích na investice jsou chodníky na prvním místě.</w:t>
      </w:r>
    </w:p>
    <w:p w14:paraId="76C435B8" w14:textId="1D353AC3" w:rsidR="00541909" w:rsidRPr="00541909" w:rsidRDefault="007F3EA4" w:rsidP="002A0440">
      <w:pPr>
        <w:spacing w:line="276" w:lineRule="auto"/>
        <w:ind w:left="360"/>
        <w:jc w:val="both"/>
        <w:rPr>
          <w:rFonts w:asciiTheme="majorHAnsi" w:hAnsiTheme="majorHAnsi" w:cstheme="majorHAnsi"/>
          <w:noProof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w:t xml:space="preserve"> </w:t>
      </w:r>
    </w:p>
    <w:sectPr w:rsidR="00541909" w:rsidRPr="00541909" w:rsidSect="00947C10">
      <w:pgSz w:w="11906" w:h="16838"/>
      <w:pgMar w:top="567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4A7B5" w14:textId="77777777" w:rsidR="007E2D1D" w:rsidRDefault="007E2D1D" w:rsidP="00DF22B4">
      <w:pPr>
        <w:spacing w:after="0" w:line="240" w:lineRule="auto"/>
      </w:pPr>
      <w:r>
        <w:separator/>
      </w:r>
    </w:p>
  </w:endnote>
  <w:endnote w:type="continuationSeparator" w:id="0">
    <w:p w14:paraId="44187879" w14:textId="77777777" w:rsidR="007E2D1D" w:rsidRDefault="007E2D1D" w:rsidP="00DF2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3AF46" w14:textId="77777777" w:rsidR="007E2D1D" w:rsidRDefault="007E2D1D" w:rsidP="00DF22B4">
      <w:pPr>
        <w:spacing w:after="0" w:line="240" w:lineRule="auto"/>
      </w:pPr>
      <w:r>
        <w:separator/>
      </w:r>
    </w:p>
  </w:footnote>
  <w:footnote w:type="continuationSeparator" w:id="0">
    <w:p w14:paraId="32A4789E" w14:textId="77777777" w:rsidR="007E2D1D" w:rsidRDefault="007E2D1D" w:rsidP="00DF2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6FD"/>
    <w:multiLevelType w:val="hybridMultilevel"/>
    <w:tmpl w:val="778A44AA"/>
    <w:lvl w:ilvl="0" w:tplc="7F98764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811EB"/>
    <w:multiLevelType w:val="hybridMultilevel"/>
    <w:tmpl w:val="CD7A44AA"/>
    <w:lvl w:ilvl="0" w:tplc="39C4722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12A55"/>
    <w:multiLevelType w:val="hybridMultilevel"/>
    <w:tmpl w:val="847E6E54"/>
    <w:lvl w:ilvl="0" w:tplc="48E03D2E">
      <w:start w:val="1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1B7F74"/>
    <w:multiLevelType w:val="hybridMultilevel"/>
    <w:tmpl w:val="2B6879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771B53"/>
    <w:multiLevelType w:val="hybridMultilevel"/>
    <w:tmpl w:val="3206855E"/>
    <w:lvl w:ilvl="0" w:tplc="ACD63D90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A97CB4"/>
    <w:multiLevelType w:val="hybridMultilevel"/>
    <w:tmpl w:val="6BD0921A"/>
    <w:lvl w:ilvl="0" w:tplc="B5DE98E0">
      <w:start w:val="29"/>
      <w:numFmt w:val="decimal"/>
      <w:lvlText w:val="%1"/>
      <w:lvlJc w:val="left"/>
      <w:pPr>
        <w:ind w:left="108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29D45C8"/>
    <w:multiLevelType w:val="hybridMultilevel"/>
    <w:tmpl w:val="E59C1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78"/>
    <w:rsid w:val="00010285"/>
    <w:rsid w:val="0005538D"/>
    <w:rsid w:val="0007135E"/>
    <w:rsid w:val="000A6674"/>
    <w:rsid w:val="000C442E"/>
    <w:rsid w:val="00100F47"/>
    <w:rsid w:val="00112DE1"/>
    <w:rsid w:val="00132F84"/>
    <w:rsid w:val="00163CF7"/>
    <w:rsid w:val="00177C92"/>
    <w:rsid w:val="001A0105"/>
    <w:rsid w:val="00205A71"/>
    <w:rsid w:val="002210A2"/>
    <w:rsid w:val="00232278"/>
    <w:rsid w:val="002A0440"/>
    <w:rsid w:val="003339BF"/>
    <w:rsid w:val="003A0441"/>
    <w:rsid w:val="00406391"/>
    <w:rsid w:val="004106D9"/>
    <w:rsid w:val="00417172"/>
    <w:rsid w:val="00437328"/>
    <w:rsid w:val="00483F30"/>
    <w:rsid w:val="004A004F"/>
    <w:rsid w:val="00530BF9"/>
    <w:rsid w:val="00541909"/>
    <w:rsid w:val="005741B9"/>
    <w:rsid w:val="00583F99"/>
    <w:rsid w:val="005A6FEE"/>
    <w:rsid w:val="005B435C"/>
    <w:rsid w:val="005C72E5"/>
    <w:rsid w:val="005E535B"/>
    <w:rsid w:val="005F3133"/>
    <w:rsid w:val="00631C0D"/>
    <w:rsid w:val="0063448C"/>
    <w:rsid w:val="00635C94"/>
    <w:rsid w:val="00637195"/>
    <w:rsid w:val="0064460E"/>
    <w:rsid w:val="006970AC"/>
    <w:rsid w:val="006A4646"/>
    <w:rsid w:val="006C7F66"/>
    <w:rsid w:val="006F7B0A"/>
    <w:rsid w:val="00711D6D"/>
    <w:rsid w:val="007222F8"/>
    <w:rsid w:val="00726494"/>
    <w:rsid w:val="00734D44"/>
    <w:rsid w:val="007A355B"/>
    <w:rsid w:val="007E2D1D"/>
    <w:rsid w:val="007F3EA4"/>
    <w:rsid w:val="00847D9B"/>
    <w:rsid w:val="00874D17"/>
    <w:rsid w:val="00896796"/>
    <w:rsid w:val="008B2376"/>
    <w:rsid w:val="008C22AC"/>
    <w:rsid w:val="00903DA3"/>
    <w:rsid w:val="00913106"/>
    <w:rsid w:val="0092040F"/>
    <w:rsid w:val="00947C10"/>
    <w:rsid w:val="0096467E"/>
    <w:rsid w:val="00965BEE"/>
    <w:rsid w:val="00977D34"/>
    <w:rsid w:val="00990C8B"/>
    <w:rsid w:val="009A5093"/>
    <w:rsid w:val="009F1A13"/>
    <w:rsid w:val="009F274C"/>
    <w:rsid w:val="00A55F03"/>
    <w:rsid w:val="00A6380E"/>
    <w:rsid w:val="00A66089"/>
    <w:rsid w:val="00A87F93"/>
    <w:rsid w:val="00AE2304"/>
    <w:rsid w:val="00B0735A"/>
    <w:rsid w:val="00B509A8"/>
    <w:rsid w:val="00B642B5"/>
    <w:rsid w:val="00BB303C"/>
    <w:rsid w:val="00BD45E3"/>
    <w:rsid w:val="00C57CF8"/>
    <w:rsid w:val="00C64ACD"/>
    <w:rsid w:val="00CC35EA"/>
    <w:rsid w:val="00CC5195"/>
    <w:rsid w:val="00D06BB5"/>
    <w:rsid w:val="00D20988"/>
    <w:rsid w:val="00D46F18"/>
    <w:rsid w:val="00DD58B1"/>
    <w:rsid w:val="00DF22B4"/>
    <w:rsid w:val="00E8433E"/>
    <w:rsid w:val="00E84A05"/>
    <w:rsid w:val="00E97EFD"/>
    <w:rsid w:val="00F4163B"/>
    <w:rsid w:val="00F65A20"/>
    <w:rsid w:val="00F9485C"/>
    <w:rsid w:val="00F975F7"/>
    <w:rsid w:val="00FC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EDC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1A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C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F2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22B4"/>
  </w:style>
  <w:style w:type="paragraph" w:styleId="Zpat">
    <w:name w:val="footer"/>
    <w:basedOn w:val="Normln"/>
    <w:link w:val="ZpatChar"/>
    <w:uiPriority w:val="99"/>
    <w:unhideWhenUsed/>
    <w:rsid w:val="00DF2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22B4"/>
  </w:style>
  <w:style w:type="paragraph" w:styleId="Textbubliny">
    <w:name w:val="Balloon Text"/>
    <w:basedOn w:val="Normln"/>
    <w:link w:val="TextbublinyChar"/>
    <w:uiPriority w:val="99"/>
    <w:semiHidden/>
    <w:unhideWhenUsed/>
    <w:rsid w:val="00B0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1A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7C9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F2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F22B4"/>
  </w:style>
  <w:style w:type="paragraph" w:styleId="Zpat">
    <w:name w:val="footer"/>
    <w:basedOn w:val="Normln"/>
    <w:link w:val="ZpatChar"/>
    <w:uiPriority w:val="99"/>
    <w:unhideWhenUsed/>
    <w:rsid w:val="00DF2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F22B4"/>
  </w:style>
  <w:style w:type="paragraph" w:styleId="Textbubliny">
    <w:name w:val="Balloon Text"/>
    <w:basedOn w:val="Normln"/>
    <w:link w:val="TextbublinyChar"/>
    <w:uiPriority w:val="99"/>
    <w:semiHidden/>
    <w:unhideWhenUsed/>
    <w:rsid w:val="00B07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7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2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9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3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4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5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6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D\Desktop\dotazn&#237;k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D\Desktop\dotazn&#237;k2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MD\Desktop\dotazn&#237;k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5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6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Věk</a:t>
            </a:r>
          </a:p>
        </c:rich>
      </c:tx>
      <c:layout>
        <c:manualLayout>
          <c:xMode val="edge"/>
          <c:yMode val="edge"/>
          <c:x val="0.16235151483547997"/>
          <c:y val="4.728094224990678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894295676969348"/>
          <c:y val="0.24685568150135079"/>
          <c:w val="0.39065355454319595"/>
          <c:h val="0.60167325238191383"/>
        </c:manualLayout>
      </c:layout>
      <c:pieChart>
        <c:varyColors val="1"/>
        <c:ser>
          <c:idx val="0"/>
          <c:order val="0"/>
          <c:tx>
            <c:strRef>
              <c:f>'Základní identifikační údaje'!$B$7</c:f>
              <c:strCache>
                <c:ptCount val="1"/>
                <c:pt idx="0">
                  <c:v>četnost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41-492C-B2DF-94CAAF6F97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41-492C-B2DF-94CAAF6F97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41-492C-B2DF-94CAAF6F97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41-492C-B2DF-94CAAF6F97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941-492C-B2DF-94CAAF6F97C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941-492C-B2DF-94CAAF6F97C8}"/>
              </c:ext>
            </c:extLst>
          </c:dPt>
          <c:dLbls>
            <c:dLbl>
              <c:idx val="0"/>
              <c:layout>
                <c:manualLayout>
                  <c:x val="-0.11092728268238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797856807634141"/>
                      <c:h val="0.2472748009562871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941-492C-B2DF-94CAAF6F97C8}"/>
                </c:ext>
              </c:extLst>
            </c:dLbl>
            <c:dLbl>
              <c:idx val="1"/>
              <c:layout>
                <c:manualLayout>
                  <c:x val="3.5609062939978972E-3"/>
                  <c:y val="6.04915228214857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924304828156188"/>
                      <c:h val="0.202516993068174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941-492C-B2DF-94CAAF6F97C8}"/>
                </c:ext>
              </c:extLst>
            </c:dLbl>
            <c:dLbl>
              <c:idx val="2"/>
              <c:layout>
                <c:manualLayout>
                  <c:x val="2.7408194818748E-2"/>
                  <c:y val="9.647962296767141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8466757970459"/>
                      <c:h val="0.165158201378673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941-492C-B2DF-94CAAF6F97C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7.6105914063738705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41-492C-B2DF-94CAAF6F97C8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'Základní identifikační údaje'!$A$8:$A$13</c:f>
              <c:strCache>
                <c:ptCount val="6"/>
                <c:pt idx="0">
                  <c:v>18-24 let</c:v>
                </c:pt>
                <c:pt idx="1">
                  <c:v>25-29 let</c:v>
                </c:pt>
                <c:pt idx="2">
                  <c:v>30-39 let</c:v>
                </c:pt>
                <c:pt idx="3">
                  <c:v>40-49 let</c:v>
                </c:pt>
                <c:pt idx="4">
                  <c:v>50-59 let</c:v>
                </c:pt>
                <c:pt idx="5">
                  <c:v>60 a více let</c:v>
                </c:pt>
              </c:strCache>
            </c:strRef>
          </c:cat>
          <c:val>
            <c:numRef>
              <c:f>'Základní identifikační údaje'!$B$8:$B$13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  <c:pt idx="4">
                  <c:v>13</c:v>
                </c:pt>
                <c:pt idx="5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941-492C-B2DF-94CAAF6F97C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080" b="0" i="0" u="none" strike="noStrike" kern="1200" spc="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chemeClr val="tx1"/>
                </a:solidFill>
              </a:rPr>
              <a:t>3. Co považujete za největší nedostatek Vaší obce</a:t>
            </a:r>
          </a:p>
        </c:rich>
      </c:tx>
      <c:layout>
        <c:manualLayout>
          <c:xMode val="edge"/>
          <c:yMode val="edge"/>
          <c:x val="0.22955229397186272"/>
          <c:y val="1.217858313408848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57100684324163775"/>
          <c:y val="6.0085216164183025E-2"/>
          <c:w val="0.28241460018151016"/>
          <c:h val="0.9054652400120555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Dotazník!$A$28:$A$44</c:f>
              <c:strCache>
                <c:ptCount val="17"/>
                <c:pt idx="0">
                  <c:v>absence obchodu - potravin (příp. smíšené zboží)</c:v>
                </c:pt>
                <c:pt idx="1">
                  <c:v>mezilidské vzahy - nevraživost spolků, komunikace v obci, rozdílný přístup, nesoudržnost lidí, pomlouvání</c:v>
                </c:pt>
                <c:pt idx="2">
                  <c:v>vyžití pro děti</c:v>
                </c:pt>
                <c:pt idx="3">
                  <c:v>velký provoz, rychlá jízda</c:v>
                </c:pt>
                <c:pt idx="4">
                  <c:v>kanalizace, ČOV</c:v>
                </c:pt>
                <c:pt idx="5">
                  <c:v>hospoda (retaurace)</c:v>
                </c:pt>
                <c:pt idx="6">
                  <c:v>ubývá (nepřichází) mladá generace</c:v>
                </c:pt>
                <c:pt idx="7">
                  <c:v>chodníky - nedokončená rekonstrukce</c:v>
                </c:pt>
                <c:pt idx="8">
                  <c:v>špatný stav kabin, špatná hygiena v kabinách</c:v>
                </c:pt>
                <c:pt idx="9">
                  <c:v>nezájem o ŽP a vzhledu obce, údržba před vlastními domy, psí exkrementy  </c:v>
                </c:pt>
                <c:pt idx="10">
                  <c:v>chybějící stavební parcely</c:v>
                </c:pt>
                <c:pt idx="11">
                  <c:v>neupravený park, socha</c:v>
                </c:pt>
                <c:pt idx="12">
                  <c:v>nedostatek zeleně</c:v>
                </c:pt>
                <c:pt idx="13">
                  <c:v>nepovolené parkování</c:v>
                </c:pt>
                <c:pt idx="14">
                  <c:v>chybějící služby ZŠ, MŠ</c:v>
                </c:pt>
                <c:pt idx="15">
                  <c:v>nedisciplinovanost občanů</c:v>
                </c:pt>
                <c:pt idx="16">
                  <c:v>uvolněný starosta v malé obci</c:v>
                </c:pt>
              </c:strCache>
            </c:strRef>
          </c:cat>
          <c:val>
            <c:numRef>
              <c:f>Dotazník!$B$28:$B$44</c:f>
              <c:numCache>
                <c:formatCode>General</c:formatCode>
                <c:ptCount val="17"/>
                <c:pt idx="0">
                  <c:v>16</c:v>
                </c:pt>
                <c:pt idx="1">
                  <c:v>12</c:v>
                </c:pt>
                <c:pt idx="2">
                  <c:v>10</c:v>
                </c:pt>
                <c:pt idx="3">
                  <c:v>10</c:v>
                </c:pt>
                <c:pt idx="4">
                  <c:v>8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79-48AF-A7EE-67D21CF956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4390016"/>
        <c:axId val="294391808"/>
      </c:barChart>
      <c:catAx>
        <c:axId val="2943900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4391808"/>
        <c:crosses val="autoZero"/>
        <c:auto val="1"/>
        <c:lblAlgn val="ctr"/>
        <c:lblOffset val="100"/>
        <c:noMultiLvlLbl val="0"/>
      </c:catAx>
      <c:valAx>
        <c:axId val="294391808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294390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lang="en-US" sz="900" b="0" i="0" u="none" strike="noStrike" kern="1200" baseline="0">
          <a:solidFill>
            <a:schemeClr val="tx2"/>
          </a:solidFill>
          <a:latin typeface="+mn-lt"/>
          <a:ea typeface="+mn-ea"/>
          <a:cs typeface="+mn-cs"/>
        </a:defRPr>
      </a:pPr>
      <a:endParaRPr lang="cs-CZ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 sz="1200">
                <a:solidFill>
                  <a:schemeClr val="tx1"/>
                </a:solidFill>
              </a:rPr>
              <a:t>4. Jaké služby Vám v obci nejvíce chybí?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Dotazník!$A$48:$A$57</c:f>
              <c:strCache>
                <c:ptCount val="10"/>
                <c:pt idx="0">
                  <c:v>obchod - potraviny (ev. smíšené zboží)</c:v>
                </c:pt>
                <c:pt idx="1">
                  <c:v>hospoda (restaurace)</c:v>
                </c:pt>
                <c:pt idx="2">
                  <c:v>dětské hřiště</c:v>
                </c:pt>
                <c:pt idx="3">
                  <c:v>pošta</c:v>
                </c:pt>
                <c:pt idx="4">
                  <c:v>kulturní dům, kulturní vyžití</c:v>
                </c:pt>
                <c:pt idx="5">
                  <c:v>MŠ</c:v>
                </c:pt>
                <c:pt idx="6">
                  <c:v>ZŠ</c:v>
                </c:pt>
                <c:pt idx="7">
                  <c:v>lékař</c:v>
                </c:pt>
                <c:pt idx="8">
                  <c:v>bankomat</c:v>
                </c:pt>
                <c:pt idx="9">
                  <c:v>kanalizace</c:v>
                </c:pt>
              </c:strCache>
            </c:strRef>
          </c:cat>
          <c:val>
            <c:numRef>
              <c:f>Dotazník!$B$48:$B$57</c:f>
              <c:numCache>
                <c:formatCode>General</c:formatCode>
                <c:ptCount val="10"/>
                <c:pt idx="0">
                  <c:v>49</c:v>
                </c:pt>
                <c:pt idx="1">
                  <c:v>10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5B-4078-AF7A-02CABF095E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4667392"/>
        <c:axId val="294668928"/>
      </c:barChart>
      <c:catAx>
        <c:axId val="29466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4668928"/>
        <c:crosses val="autoZero"/>
        <c:auto val="1"/>
        <c:lblAlgn val="ctr"/>
        <c:lblOffset val="100"/>
        <c:noMultiLvlLbl val="0"/>
      </c:catAx>
      <c:valAx>
        <c:axId val="294668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466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 b="1"/>
              <a:t>5. Jak hodnotíte současnou úroveň v níže uvedených oblastech ve Vaší obci? </a:t>
            </a:r>
          </a:p>
        </c:rich>
      </c:tx>
      <c:layout>
        <c:manualLayout>
          <c:xMode val="edge"/>
          <c:yMode val="edge"/>
          <c:x val="0.10801488026267721"/>
          <c:y val="1.405857888799961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82057953035291"/>
          <c:y val="7.8163174367690644E-2"/>
          <c:w val="0.55900744739063102"/>
          <c:h val="0.902977930876227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Dotazník!$A$62</c:f>
              <c:strCache>
                <c:ptCount val="1"/>
                <c:pt idx="0">
                  <c:v>velmi dobrá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accent6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Dotazník!$B$61:$U$61</c:f>
              <c:strCache>
                <c:ptCount val="20"/>
                <c:pt idx="0">
                  <c:v>1. Bydlení</c:v>
                </c:pt>
                <c:pt idx="1">
                  <c:v>2. Bezpečnost</c:v>
                </c:pt>
                <c:pt idx="2">
                  <c:v>3. Místní komunikace včetně chodníků</c:v>
                </c:pt>
                <c:pt idx="3">
                  <c:v>4. Parkování</c:v>
                </c:pt>
                <c:pt idx="4">
                  <c:v>5. Dopravní obslužnost</c:v>
                </c:pt>
                <c:pt idx="5">
                  <c:v>6. Bezbariérovost</c:v>
                </c:pt>
                <c:pt idx="6">
                  <c:v>7. Místa pro odpočinek</c:v>
                </c:pt>
                <c:pt idx="7">
                  <c:v>8. Možnosti pro volný čas</c:v>
                </c:pt>
                <c:pt idx="8">
                  <c:v>9. Kultura a společenský život</c:v>
                </c:pt>
                <c:pt idx="9">
                  <c:v>10. Sportovní vyžití</c:v>
                </c:pt>
                <c:pt idx="10">
                  <c:v>11. Životní prostředí</c:v>
                </c:pt>
                <c:pt idx="11">
                  <c:v>12. Nakládání s odpady</c:v>
                </c:pt>
                <c:pt idx="12">
                  <c:v>13. Podmínky pro podnikání</c:v>
                </c:pt>
                <c:pt idx="13">
                  <c:v>14. Pracovní příležitosti</c:v>
                </c:pt>
                <c:pt idx="14">
                  <c:v>15. Sociální služby</c:v>
                </c:pt>
                <c:pt idx="15">
                  <c:v>16. Rozvoj obce</c:v>
                </c:pt>
                <c:pt idx="16">
                  <c:v>17. Činnost spolků</c:v>
                </c:pt>
                <c:pt idx="17">
                  <c:v>18. Činnost dobrovolných hasičů</c:v>
                </c:pt>
                <c:pt idx="18">
                  <c:v>19. Práce obecního úřadu</c:v>
                </c:pt>
                <c:pt idx="19">
                  <c:v>20. Informovanost o dění v obci</c:v>
                </c:pt>
              </c:strCache>
            </c:strRef>
          </c:cat>
          <c:val>
            <c:numRef>
              <c:f>Dotazník!$B$62:$U$62</c:f>
              <c:numCache>
                <c:formatCode>General</c:formatCode>
                <c:ptCount val="20"/>
                <c:pt idx="0">
                  <c:v>24</c:v>
                </c:pt>
                <c:pt idx="1">
                  <c:v>13</c:v>
                </c:pt>
                <c:pt idx="2">
                  <c:v>4</c:v>
                </c:pt>
                <c:pt idx="3">
                  <c:v>3</c:v>
                </c:pt>
                <c:pt idx="4">
                  <c:v>17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9</c:v>
                </c:pt>
                <c:pt idx="11">
                  <c:v>12</c:v>
                </c:pt>
                <c:pt idx="12">
                  <c:v>1</c:v>
                </c:pt>
                <c:pt idx="13">
                  <c:v>2</c:v>
                </c:pt>
                <c:pt idx="14">
                  <c:v>2</c:v>
                </c:pt>
                <c:pt idx="15">
                  <c:v>4</c:v>
                </c:pt>
                <c:pt idx="16">
                  <c:v>7</c:v>
                </c:pt>
                <c:pt idx="17">
                  <c:v>15</c:v>
                </c:pt>
                <c:pt idx="18">
                  <c:v>19</c:v>
                </c:pt>
                <c:pt idx="19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4E-42C7-9696-393264CED318}"/>
            </c:ext>
          </c:extLst>
        </c:ser>
        <c:ser>
          <c:idx val="1"/>
          <c:order val="1"/>
          <c:tx>
            <c:strRef>
              <c:f>Dotazník!$A$63</c:f>
              <c:strCache>
                <c:ptCount val="1"/>
                <c:pt idx="0">
                  <c:v>spíše dobrá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Dotazník!$B$61:$U$61</c:f>
              <c:strCache>
                <c:ptCount val="20"/>
                <c:pt idx="0">
                  <c:v>1. Bydlení</c:v>
                </c:pt>
                <c:pt idx="1">
                  <c:v>2. Bezpečnost</c:v>
                </c:pt>
                <c:pt idx="2">
                  <c:v>3. Místní komunikace včetně chodníků</c:v>
                </c:pt>
                <c:pt idx="3">
                  <c:v>4. Parkování</c:v>
                </c:pt>
                <c:pt idx="4">
                  <c:v>5. Dopravní obslužnost</c:v>
                </c:pt>
                <c:pt idx="5">
                  <c:v>6. Bezbariérovost</c:v>
                </c:pt>
                <c:pt idx="6">
                  <c:v>7. Místa pro odpočinek</c:v>
                </c:pt>
                <c:pt idx="7">
                  <c:v>8. Možnosti pro volný čas</c:v>
                </c:pt>
                <c:pt idx="8">
                  <c:v>9. Kultura a společenský život</c:v>
                </c:pt>
                <c:pt idx="9">
                  <c:v>10. Sportovní vyžití</c:v>
                </c:pt>
                <c:pt idx="10">
                  <c:v>11. Životní prostředí</c:v>
                </c:pt>
                <c:pt idx="11">
                  <c:v>12. Nakládání s odpady</c:v>
                </c:pt>
                <c:pt idx="12">
                  <c:v>13. Podmínky pro podnikání</c:v>
                </c:pt>
                <c:pt idx="13">
                  <c:v>14. Pracovní příležitosti</c:v>
                </c:pt>
                <c:pt idx="14">
                  <c:v>15. Sociální služby</c:v>
                </c:pt>
                <c:pt idx="15">
                  <c:v>16. Rozvoj obce</c:v>
                </c:pt>
                <c:pt idx="16">
                  <c:v>17. Činnost spolků</c:v>
                </c:pt>
                <c:pt idx="17">
                  <c:v>18. Činnost dobrovolných hasičů</c:v>
                </c:pt>
                <c:pt idx="18">
                  <c:v>19. Práce obecního úřadu</c:v>
                </c:pt>
                <c:pt idx="19">
                  <c:v>20. Informovanost o dění v obci</c:v>
                </c:pt>
              </c:strCache>
            </c:strRef>
          </c:cat>
          <c:val>
            <c:numRef>
              <c:f>Dotazník!$B$63:$U$63</c:f>
              <c:numCache>
                <c:formatCode>General</c:formatCode>
                <c:ptCount val="20"/>
                <c:pt idx="0">
                  <c:v>28</c:v>
                </c:pt>
                <c:pt idx="1">
                  <c:v>37</c:v>
                </c:pt>
                <c:pt idx="2">
                  <c:v>25</c:v>
                </c:pt>
                <c:pt idx="3">
                  <c:v>20</c:v>
                </c:pt>
                <c:pt idx="4">
                  <c:v>24</c:v>
                </c:pt>
                <c:pt idx="5">
                  <c:v>9</c:v>
                </c:pt>
                <c:pt idx="6">
                  <c:v>10</c:v>
                </c:pt>
                <c:pt idx="7">
                  <c:v>9</c:v>
                </c:pt>
                <c:pt idx="8">
                  <c:v>13</c:v>
                </c:pt>
                <c:pt idx="9">
                  <c:v>13</c:v>
                </c:pt>
                <c:pt idx="10">
                  <c:v>34</c:v>
                </c:pt>
                <c:pt idx="11">
                  <c:v>34</c:v>
                </c:pt>
                <c:pt idx="12">
                  <c:v>7</c:v>
                </c:pt>
                <c:pt idx="13">
                  <c:v>2</c:v>
                </c:pt>
                <c:pt idx="14">
                  <c:v>14</c:v>
                </c:pt>
                <c:pt idx="15">
                  <c:v>19</c:v>
                </c:pt>
                <c:pt idx="16">
                  <c:v>19</c:v>
                </c:pt>
                <c:pt idx="17">
                  <c:v>23</c:v>
                </c:pt>
                <c:pt idx="18">
                  <c:v>26</c:v>
                </c:pt>
                <c:pt idx="19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4E-42C7-9696-393264CED318}"/>
            </c:ext>
          </c:extLst>
        </c:ser>
        <c:ser>
          <c:idx val="2"/>
          <c:order val="2"/>
          <c:tx>
            <c:strRef>
              <c:f>Dotazník!$A$64</c:f>
              <c:strCache>
                <c:ptCount val="1"/>
                <c:pt idx="0">
                  <c:v>spíše špatná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Dotazník!$B$61:$U$61</c:f>
              <c:strCache>
                <c:ptCount val="20"/>
                <c:pt idx="0">
                  <c:v>1. Bydlení</c:v>
                </c:pt>
                <c:pt idx="1">
                  <c:v>2. Bezpečnost</c:v>
                </c:pt>
                <c:pt idx="2">
                  <c:v>3. Místní komunikace včetně chodníků</c:v>
                </c:pt>
                <c:pt idx="3">
                  <c:v>4. Parkování</c:v>
                </c:pt>
                <c:pt idx="4">
                  <c:v>5. Dopravní obslužnost</c:v>
                </c:pt>
                <c:pt idx="5">
                  <c:v>6. Bezbariérovost</c:v>
                </c:pt>
                <c:pt idx="6">
                  <c:v>7. Místa pro odpočinek</c:v>
                </c:pt>
                <c:pt idx="7">
                  <c:v>8. Možnosti pro volný čas</c:v>
                </c:pt>
                <c:pt idx="8">
                  <c:v>9. Kultura a společenský život</c:v>
                </c:pt>
                <c:pt idx="9">
                  <c:v>10. Sportovní vyžití</c:v>
                </c:pt>
                <c:pt idx="10">
                  <c:v>11. Životní prostředí</c:v>
                </c:pt>
                <c:pt idx="11">
                  <c:v>12. Nakládání s odpady</c:v>
                </c:pt>
                <c:pt idx="12">
                  <c:v>13. Podmínky pro podnikání</c:v>
                </c:pt>
                <c:pt idx="13">
                  <c:v>14. Pracovní příležitosti</c:v>
                </c:pt>
                <c:pt idx="14">
                  <c:v>15. Sociální služby</c:v>
                </c:pt>
                <c:pt idx="15">
                  <c:v>16. Rozvoj obce</c:v>
                </c:pt>
                <c:pt idx="16">
                  <c:v>17. Činnost spolků</c:v>
                </c:pt>
                <c:pt idx="17">
                  <c:v>18. Činnost dobrovolných hasičů</c:v>
                </c:pt>
                <c:pt idx="18">
                  <c:v>19. Práce obecního úřadu</c:v>
                </c:pt>
                <c:pt idx="19">
                  <c:v>20. Informovanost o dění v obci</c:v>
                </c:pt>
              </c:strCache>
            </c:strRef>
          </c:cat>
          <c:val>
            <c:numRef>
              <c:f>Dotazník!$B$64:$U$64</c:f>
              <c:numCache>
                <c:formatCode>General</c:formatCode>
                <c:ptCount val="20"/>
                <c:pt idx="0">
                  <c:v>5</c:v>
                </c:pt>
                <c:pt idx="1">
                  <c:v>3</c:v>
                </c:pt>
                <c:pt idx="2">
                  <c:v>19</c:v>
                </c:pt>
                <c:pt idx="3">
                  <c:v>19</c:v>
                </c:pt>
                <c:pt idx="4">
                  <c:v>10</c:v>
                </c:pt>
                <c:pt idx="5">
                  <c:v>20</c:v>
                </c:pt>
                <c:pt idx="6">
                  <c:v>22</c:v>
                </c:pt>
                <c:pt idx="7">
                  <c:v>19</c:v>
                </c:pt>
                <c:pt idx="8">
                  <c:v>20</c:v>
                </c:pt>
                <c:pt idx="9">
                  <c:v>16</c:v>
                </c:pt>
                <c:pt idx="10">
                  <c:v>7</c:v>
                </c:pt>
                <c:pt idx="11">
                  <c:v>6</c:v>
                </c:pt>
                <c:pt idx="12">
                  <c:v>9</c:v>
                </c:pt>
                <c:pt idx="13">
                  <c:v>15</c:v>
                </c:pt>
                <c:pt idx="14">
                  <c:v>7</c:v>
                </c:pt>
                <c:pt idx="15">
                  <c:v>10</c:v>
                </c:pt>
                <c:pt idx="16">
                  <c:v>11</c:v>
                </c:pt>
                <c:pt idx="17">
                  <c:v>4</c:v>
                </c:pt>
                <c:pt idx="18">
                  <c:v>7</c:v>
                </c:pt>
                <c:pt idx="1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4E-42C7-9696-393264CED318}"/>
            </c:ext>
          </c:extLst>
        </c:ser>
        <c:ser>
          <c:idx val="3"/>
          <c:order val="3"/>
          <c:tx>
            <c:strRef>
              <c:f>Dotazník!$A$65</c:f>
              <c:strCache>
                <c:ptCount val="1"/>
                <c:pt idx="0">
                  <c:v>velmi špatná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Dotazník!$B$61:$U$61</c:f>
              <c:strCache>
                <c:ptCount val="20"/>
                <c:pt idx="0">
                  <c:v>1. Bydlení</c:v>
                </c:pt>
                <c:pt idx="1">
                  <c:v>2. Bezpečnost</c:v>
                </c:pt>
                <c:pt idx="2">
                  <c:v>3. Místní komunikace včetně chodníků</c:v>
                </c:pt>
                <c:pt idx="3">
                  <c:v>4. Parkování</c:v>
                </c:pt>
                <c:pt idx="4">
                  <c:v>5. Dopravní obslužnost</c:v>
                </c:pt>
                <c:pt idx="5">
                  <c:v>6. Bezbariérovost</c:v>
                </c:pt>
                <c:pt idx="6">
                  <c:v>7. Místa pro odpočinek</c:v>
                </c:pt>
                <c:pt idx="7">
                  <c:v>8. Možnosti pro volný čas</c:v>
                </c:pt>
                <c:pt idx="8">
                  <c:v>9. Kultura a společenský život</c:v>
                </c:pt>
                <c:pt idx="9">
                  <c:v>10. Sportovní vyžití</c:v>
                </c:pt>
                <c:pt idx="10">
                  <c:v>11. Životní prostředí</c:v>
                </c:pt>
                <c:pt idx="11">
                  <c:v>12. Nakládání s odpady</c:v>
                </c:pt>
                <c:pt idx="12">
                  <c:v>13. Podmínky pro podnikání</c:v>
                </c:pt>
                <c:pt idx="13">
                  <c:v>14. Pracovní příležitosti</c:v>
                </c:pt>
                <c:pt idx="14">
                  <c:v>15. Sociální služby</c:v>
                </c:pt>
                <c:pt idx="15">
                  <c:v>16. Rozvoj obce</c:v>
                </c:pt>
                <c:pt idx="16">
                  <c:v>17. Činnost spolků</c:v>
                </c:pt>
                <c:pt idx="17">
                  <c:v>18. Činnost dobrovolných hasičů</c:v>
                </c:pt>
                <c:pt idx="18">
                  <c:v>19. Práce obecního úřadu</c:v>
                </c:pt>
                <c:pt idx="19">
                  <c:v>20. Informovanost o dění v obci</c:v>
                </c:pt>
              </c:strCache>
            </c:strRef>
          </c:cat>
          <c:val>
            <c:numRef>
              <c:f>Dotazník!$B$65:$U$65</c:f>
              <c:numCache>
                <c:formatCode>General</c:formatCode>
                <c:ptCount val="20"/>
                <c:pt idx="0">
                  <c:v>0</c:v>
                </c:pt>
                <c:pt idx="1">
                  <c:v>3</c:v>
                </c:pt>
                <c:pt idx="2">
                  <c:v>9</c:v>
                </c:pt>
                <c:pt idx="3">
                  <c:v>8</c:v>
                </c:pt>
                <c:pt idx="4">
                  <c:v>4</c:v>
                </c:pt>
                <c:pt idx="5">
                  <c:v>8</c:v>
                </c:pt>
                <c:pt idx="6">
                  <c:v>17</c:v>
                </c:pt>
                <c:pt idx="7">
                  <c:v>21</c:v>
                </c:pt>
                <c:pt idx="8">
                  <c:v>16</c:v>
                </c:pt>
                <c:pt idx="9">
                  <c:v>11</c:v>
                </c:pt>
                <c:pt idx="10">
                  <c:v>3</c:v>
                </c:pt>
                <c:pt idx="11">
                  <c:v>2</c:v>
                </c:pt>
                <c:pt idx="12">
                  <c:v>7</c:v>
                </c:pt>
                <c:pt idx="13">
                  <c:v>20</c:v>
                </c:pt>
                <c:pt idx="14">
                  <c:v>8</c:v>
                </c:pt>
                <c:pt idx="15">
                  <c:v>10</c:v>
                </c:pt>
                <c:pt idx="16">
                  <c:v>2</c:v>
                </c:pt>
                <c:pt idx="17">
                  <c:v>3</c:v>
                </c:pt>
                <c:pt idx="18">
                  <c:v>4</c:v>
                </c:pt>
                <c:pt idx="1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4E-42C7-9696-393264CED318}"/>
            </c:ext>
          </c:extLst>
        </c:ser>
        <c:ser>
          <c:idx val="4"/>
          <c:order val="4"/>
          <c:tx>
            <c:strRef>
              <c:f>Dotazník!$A$66</c:f>
              <c:strCache>
                <c:ptCount val="1"/>
                <c:pt idx="0">
                  <c:v>nevím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Dotazník!$B$61:$U$61</c:f>
              <c:strCache>
                <c:ptCount val="20"/>
                <c:pt idx="0">
                  <c:v>1. Bydlení</c:v>
                </c:pt>
                <c:pt idx="1">
                  <c:v>2. Bezpečnost</c:v>
                </c:pt>
                <c:pt idx="2">
                  <c:v>3. Místní komunikace včetně chodníků</c:v>
                </c:pt>
                <c:pt idx="3">
                  <c:v>4. Parkování</c:v>
                </c:pt>
                <c:pt idx="4">
                  <c:v>5. Dopravní obslužnost</c:v>
                </c:pt>
                <c:pt idx="5">
                  <c:v>6. Bezbariérovost</c:v>
                </c:pt>
                <c:pt idx="6">
                  <c:v>7. Místa pro odpočinek</c:v>
                </c:pt>
                <c:pt idx="7">
                  <c:v>8. Možnosti pro volný čas</c:v>
                </c:pt>
                <c:pt idx="8">
                  <c:v>9. Kultura a společenský život</c:v>
                </c:pt>
                <c:pt idx="9">
                  <c:v>10. Sportovní vyžití</c:v>
                </c:pt>
                <c:pt idx="10">
                  <c:v>11. Životní prostředí</c:v>
                </c:pt>
                <c:pt idx="11">
                  <c:v>12. Nakládání s odpady</c:v>
                </c:pt>
                <c:pt idx="12">
                  <c:v>13. Podmínky pro podnikání</c:v>
                </c:pt>
                <c:pt idx="13">
                  <c:v>14. Pracovní příležitosti</c:v>
                </c:pt>
                <c:pt idx="14">
                  <c:v>15. Sociální služby</c:v>
                </c:pt>
                <c:pt idx="15">
                  <c:v>16. Rozvoj obce</c:v>
                </c:pt>
                <c:pt idx="16">
                  <c:v>17. Činnost spolků</c:v>
                </c:pt>
                <c:pt idx="17">
                  <c:v>18. Činnost dobrovolných hasičů</c:v>
                </c:pt>
                <c:pt idx="18">
                  <c:v>19. Práce obecního úřadu</c:v>
                </c:pt>
                <c:pt idx="19">
                  <c:v>20. Informovanost o dění v obci</c:v>
                </c:pt>
              </c:strCache>
            </c:strRef>
          </c:cat>
          <c:val>
            <c:numRef>
              <c:f>Dotazník!$B$66:$U$66</c:f>
              <c:numCache>
                <c:formatCode>General</c:formatCode>
                <c:ptCount val="20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6</c:v>
                </c:pt>
                <c:pt idx="4">
                  <c:v>1</c:v>
                </c:pt>
                <c:pt idx="5">
                  <c:v>15</c:v>
                </c:pt>
                <c:pt idx="6">
                  <c:v>6</c:v>
                </c:pt>
                <c:pt idx="7">
                  <c:v>5</c:v>
                </c:pt>
                <c:pt idx="8">
                  <c:v>8</c:v>
                </c:pt>
                <c:pt idx="9">
                  <c:v>9</c:v>
                </c:pt>
                <c:pt idx="10">
                  <c:v>3</c:v>
                </c:pt>
                <c:pt idx="11">
                  <c:v>1</c:v>
                </c:pt>
                <c:pt idx="12">
                  <c:v>22</c:v>
                </c:pt>
                <c:pt idx="13">
                  <c:v>10</c:v>
                </c:pt>
                <c:pt idx="14">
                  <c:v>17</c:v>
                </c:pt>
                <c:pt idx="15">
                  <c:v>12</c:v>
                </c:pt>
                <c:pt idx="16">
                  <c:v>16</c:v>
                </c:pt>
                <c:pt idx="17">
                  <c:v>11</c:v>
                </c:pt>
                <c:pt idx="18">
                  <c:v>3</c:v>
                </c:pt>
                <c:pt idx="1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4E-42C7-9696-393264CED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4391680"/>
        <c:axId val="134393216"/>
      </c:barChart>
      <c:catAx>
        <c:axId val="134391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4393216"/>
        <c:crosses val="autoZero"/>
        <c:auto val="1"/>
        <c:lblAlgn val="ctr"/>
        <c:lblOffset val="100"/>
        <c:noMultiLvlLbl val="0"/>
      </c:catAx>
      <c:valAx>
        <c:axId val="13439321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134391680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7.7122923394345358E-2"/>
          <c:y val="4.1105830934128826E-2"/>
          <c:w val="0.84170163950352428"/>
          <c:h val="1.93042336742384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6. Jaký druh dopravy by měla obec v budoucnu více podporovat?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Dotazník!$B$135:$F$135</c:f>
              <c:strCache>
                <c:ptCount val="5"/>
                <c:pt idx="0">
                  <c:v>individuální automobilová doprava</c:v>
                </c:pt>
                <c:pt idx="1">
                  <c:v>individuální cyklodoprava</c:v>
                </c:pt>
                <c:pt idx="2">
                  <c:v>chodce</c:v>
                </c:pt>
                <c:pt idx="3">
                  <c:v>nevím nebo nevidím problém</c:v>
                </c:pt>
                <c:pt idx="4">
                  <c:v>jiná:</c:v>
                </c:pt>
              </c:strCache>
            </c:strRef>
          </c:cat>
          <c:val>
            <c:numRef>
              <c:f>Dotazník!$B$136:$F$136</c:f>
              <c:numCache>
                <c:formatCode>General</c:formatCode>
                <c:ptCount val="5"/>
                <c:pt idx="0">
                  <c:v>6</c:v>
                </c:pt>
                <c:pt idx="1">
                  <c:v>19</c:v>
                </c:pt>
                <c:pt idx="2">
                  <c:v>10</c:v>
                </c:pt>
                <c:pt idx="3">
                  <c:v>24</c:v>
                </c:pt>
                <c:pt idx="4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6E-4C12-A236-4863292C69A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4349568"/>
        <c:axId val="134351104"/>
      </c:barChart>
      <c:catAx>
        <c:axId val="1343495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4351104"/>
        <c:crosses val="autoZero"/>
        <c:auto val="1"/>
        <c:lblAlgn val="ctr"/>
        <c:lblOffset val="100"/>
        <c:noMultiLvlLbl val="0"/>
      </c:catAx>
      <c:valAx>
        <c:axId val="134351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4349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7. Jak byste vnímal/a případnou výstavbu domovních čistíren odpadních vod v obci?</a:t>
            </a:r>
          </a:p>
        </c:rich>
      </c:tx>
      <c:layout>
        <c:manualLayout>
          <c:xMode val="edge"/>
          <c:yMode val="edge"/>
          <c:x val="0.11538634466372456"/>
          <c:y val="4.9910873440285206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Dotazník!$A$143:$A$147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Dotazník!$B$143:$B$147</c:f>
              <c:numCache>
                <c:formatCode>General</c:formatCode>
                <c:ptCount val="5"/>
                <c:pt idx="0">
                  <c:v>16</c:v>
                </c:pt>
                <c:pt idx="1">
                  <c:v>25</c:v>
                </c:pt>
                <c:pt idx="2">
                  <c:v>5</c:v>
                </c:pt>
                <c:pt idx="3">
                  <c:v>1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E2-4975-9487-67DB95CA44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5890048"/>
        <c:axId val="135892992"/>
      </c:barChart>
      <c:catAx>
        <c:axId val="135890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5892992"/>
        <c:crosses val="autoZero"/>
        <c:auto val="1"/>
        <c:lblAlgn val="ctr"/>
        <c:lblOffset val="100"/>
        <c:noMultiLvlLbl val="0"/>
      </c:catAx>
      <c:valAx>
        <c:axId val="135892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5890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8. Jste spokojeni s nabídkou kulturních, sportovních a společenských akcí v obci?</a:t>
            </a:r>
          </a:p>
        </c:rich>
      </c:tx>
      <c:layout>
        <c:manualLayout>
          <c:xMode val="edge"/>
          <c:yMode val="edge"/>
          <c:x val="0.11303167265609321"/>
          <c:y val="2.354986876640419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Dotazník!$A$151:$A$155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Dotazník!$B$151:$B$155</c:f>
              <c:numCache>
                <c:formatCode>General</c:formatCode>
                <c:ptCount val="5"/>
                <c:pt idx="0">
                  <c:v>8</c:v>
                </c:pt>
                <c:pt idx="1">
                  <c:v>18</c:v>
                </c:pt>
                <c:pt idx="2">
                  <c:v>19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5E-4CA7-A403-ABB2690B20A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6096768"/>
        <c:axId val="136120192"/>
      </c:barChart>
      <c:catAx>
        <c:axId val="136096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6120192"/>
        <c:crosses val="autoZero"/>
        <c:auto val="1"/>
        <c:lblAlgn val="ctr"/>
        <c:lblOffset val="100"/>
        <c:noMultiLvlLbl val="0"/>
      </c:catAx>
      <c:valAx>
        <c:axId val="1361201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60967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9. Jaká skupina obyvatel by si zasloužila větší podporu, než nyní?</a:t>
            </a:r>
          </a:p>
        </c:rich>
      </c:tx>
      <c:layout>
        <c:manualLayout>
          <c:xMode val="edge"/>
          <c:yMode val="edge"/>
          <c:x val="0.11557055414988131"/>
          <c:y val="4.5906334195078162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Dotazník!$B$160:$K$160</c:f>
              <c:strCache>
                <c:ptCount val="10"/>
                <c:pt idx="0">
                  <c:v>děti a mladé</c:v>
                </c:pt>
                <c:pt idx="1">
                  <c:v>senioři</c:v>
                </c:pt>
                <c:pt idx="2">
                  <c:v>nezaměstnaní</c:v>
                </c:pt>
                <c:pt idx="3">
                  <c:v>sociálně ohrožení</c:v>
                </c:pt>
                <c:pt idx="4">
                  <c:v>oběti násilí</c:v>
                </c:pt>
                <c:pt idx="5">
                  <c:v>invalidé, osoby se zdravotním omezením</c:v>
                </c:pt>
                <c:pt idx="6">
                  <c:v>rodiny s dětmi</c:v>
                </c:pt>
                <c:pt idx="7">
                  <c:v>drogově závislí</c:v>
                </c:pt>
                <c:pt idx="8">
                  <c:v>nevím nebo nevidím problém</c:v>
                </c:pt>
                <c:pt idx="9">
                  <c:v>jiná:</c:v>
                </c:pt>
              </c:strCache>
            </c:strRef>
          </c:cat>
          <c:val>
            <c:numRef>
              <c:f>Dotazník!$B$161:$K$161</c:f>
              <c:numCache>
                <c:formatCode>General</c:formatCode>
                <c:ptCount val="10"/>
                <c:pt idx="0">
                  <c:v>37</c:v>
                </c:pt>
                <c:pt idx="1">
                  <c:v>24</c:v>
                </c:pt>
                <c:pt idx="2">
                  <c:v>1</c:v>
                </c:pt>
                <c:pt idx="3">
                  <c:v>3</c:v>
                </c:pt>
                <c:pt idx="4">
                  <c:v>2</c:v>
                </c:pt>
                <c:pt idx="5">
                  <c:v>10</c:v>
                </c:pt>
                <c:pt idx="6">
                  <c:v>29</c:v>
                </c:pt>
                <c:pt idx="7">
                  <c:v>2</c:v>
                </c:pt>
                <c:pt idx="8">
                  <c:v>3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2C-4213-8768-1B691184B6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5885952"/>
        <c:axId val="136318976"/>
      </c:barChart>
      <c:catAx>
        <c:axId val="135885952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36318976"/>
        <c:crosses val="autoZero"/>
        <c:auto val="1"/>
        <c:lblAlgn val="ctr"/>
        <c:lblOffset val="100"/>
        <c:noMultiLvlLbl val="0"/>
      </c:catAx>
      <c:valAx>
        <c:axId val="1363189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135885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en-US" sz="1050"/>
              <a:t>10. Jaké aktivity, akce nebo služby a pro koho (pro jakou cílovou skupinu) by se měly v obci nově zavést? </a:t>
            </a:r>
          </a:p>
        </c:rich>
      </c:tx>
      <c:layout>
        <c:manualLayout>
          <c:xMode val="edge"/>
          <c:yMode val="edge"/>
          <c:x val="0.11714482496206048"/>
          <c:y val="1.3059272852766195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Dotazník!$A$167:$A$179</c:f>
              <c:strCache>
                <c:ptCount val="13"/>
                <c:pt idx="0">
                  <c:v>společenské a kulturní akce (letní zábavy s hudbou, plesy, divadlo, letní kino, lidové tradice, rukodělné kurzy)</c:v>
                </c:pt>
                <c:pt idx="1">
                  <c:v>akce a sportovní aktivity pro děti, dětské hřiště, žáci fotbal</c:v>
                </c:pt>
                <c:pt idx="2">
                  <c:v>obchod - potraviny</c:v>
                </c:pt>
                <c:pt idx="3">
                  <c:v>akce pro seniory</c:v>
                </c:pt>
                <c:pt idx="4">
                  <c:v>školka</c:v>
                </c:pt>
                <c:pt idx="5">
                  <c:v>škola</c:v>
                </c:pt>
                <c:pt idx="6">
                  <c:v>akce pro fotbalisty</c:v>
                </c:pt>
                <c:pt idx="7">
                  <c:v>nákup pro seniory v době covidu</c:v>
                </c:pt>
                <c:pt idx="8">
                  <c:v>zprovoznit knihovnu</c:v>
                </c:pt>
                <c:pt idx="9">
                  <c:v>prostor pro setkávání</c:v>
                </c:pt>
                <c:pt idx="10">
                  <c:v>cyklostezka do Městce Králové</c:v>
                </c:pt>
                <c:pt idx="11">
                  <c:v>parky</c:v>
                </c:pt>
                <c:pt idx="12">
                  <c:v>zkulturnit školní zahradu</c:v>
                </c:pt>
              </c:strCache>
            </c:strRef>
          </c:cat>
          <c:val>
            <c:numRef>
              <c:f>Dotazník!$B$167:$B$179</c:f>
              <c:numCache>
                <c:formatCode>General</c:formatCode>
                <c:ptCount val="13"/>
                <c:pt idx="0">
                  <c:v>15</c:v>
                </c:pt>
                <c:pt idx="1">
                  <c:v>13</c:v>
                </c:pt>
                <c:pt idx="2">
                  <c:v>8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0AE-4078-89E0-8CF4794C81C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6363008"/>
        <c:axId val="136513408"/>
      </c:barChart>
      <c:catAx>
        <c:axId val="13636300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36513408"/>
        <c:crosses val="autoZero"/>
        <c:auto val="1"/>
        <c:lblAlgn val="ctr"/>
        <c:lblOffset val="100"/>
        <c:noMultiLvlLbl val="0"/>
      </c:catAx>
      <c:valAx>
        <c:axId val="1365134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136363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50"/>
              <a:t>11. Vnímáte něco z následující nabídky jako problém ve Vaší obci?</a:t>
            </a:r>
            <a:endParaRPr lang="cs-CZ" sz="1050"/>
          </a:p>
        </c:rich>
      </c:tx>
      <c:layout>
        <c:manualLayout>
          <c:xMode val="edge"/>
          <c:yMode val="edge"/>
          <c:x val="0.13857370939560984"/>
          <c:y val="5.14440074545915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272239000376227"/>
          <c:y val="0.14140740974044827"/>
          <c:w val="0.49902728985261491"/>
          <c:h val="0.8208675881742363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Dotazník!$B$181:$L$181</c:f>
              <c:strCache>
                <c:ptCount val="11"/>
                <c:pt idx="0">
                  <c:v>absence zařízení pro děti předškolního věku (školka)</c:v>
                </c:pt>
                <c:pt idx="1">
                  <c:v>absence vysokorychlostního internetu</c:v>
                </c:pt>
                <c:pt idx="2">
                  <c:v>absence kulturního centra pro komunitní činnost</c:v>
                </c:pt>
                <c:pt idx="3">
                  <c:v>nedostatečná podpora třídění odpadu</c:v>
                </c:pt>
                <c:pt idx="4">
                  <c:v>nedostatek míst pro volný čas</c:v>
                </c:pt>
                <c:pt idx="5">
                  <c:v>kriminalita a vandalismus</c:v>
                </c:pt>
                <c:pt idx="6">
                  <c:v>nedostatek míst pro parkování</c:v>
                </c:pt>
                <c:pt idx="7">
                  <c:v>nedostatek bezpečných chodníků</c:v>
                </c:pt>
                <c:pt idx="8">
                  <c:v>nedostatečná podpora dobrovolných hasičů</c:v>
                </c:pt>
                <c:pt idx="9">
                  <c:v>nedostatečná podpora místních spolků</c:v>
                </c:pt>
                <c:pt idx="10">
                  <c:v>jiné:</c:v>
                </c:pt>
              </c:strCache>
            </c:strRef>
          </c:cat>
          <c:val>
            <c:numRef>
              <c:f>Dotazník!$B$182:$L$182</c:f>
              <c:numCache>
                <c:formatCode>General</c:formatCode>
                <c:ptCount val="11"/>
                <c:pt idx="0">
                  <c:v>13</c:v>
                </c:pt>
                <c:pt idx="1">
                  <c:v>12</c:v>
                </c:pt>
                <c:pt idx="2">
                  <c:v>16</c:v>
                </c:pt>
                <c:pt idx="3">
                  <c:v>5</c:v>
                </c:pt>
                <c:pt idx="4">
                  <c:v>19</c:v>
                </c:pt>
                <c:pt idx="5">
                  <c:v>2</c:v>
                </c:pt>
                <c:pt idx="6">
                  <c:v>13</c:v>
                </c:pt>
                <c:pt idx="7">
                  <c:v>27</c:v>
                </c:pt>
                <c:pt idx="8">
                  <c:v>10</c:v>
                </c:pt>
                <c:pt idx="9">
                  <c:v>9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95-48E4-BBA0-FB69FD86FE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6782976"/>
        <c:axId val="136785920"/>
      </c:barChart>
      <c:catAx>
        <c:axId val="136782976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36785920"/>
        <c:crosses val="autoZero"/>
        <c:auto val="1"/>
        <c:lblAlgn val="ctr"/>
        <c:lblOffset val="100"/>
        <c:noMultiLvlLbl val="0"/>
      </c:catAx>
      <c:valAx>
        <c:axId val="1367859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1367829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50"/>
              <a:t>12. Co je třeba zlepšit na současném nakládání s odpadem? </a:t>
            </a:r>
            <a:endParaRPr lang="cs-CZ" sz="1050"/>
          </a:p>
        </c:rich>
      </c:tx>
      <c:layout>
        <c:manualLayout>
          <c:xMode val="edge"/>
          <c:yMode val="edge"/>
          <c:x val="0.12575815738963531"/>
          <c:y val="6.23729181094414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4294993825626854E-2"/>
          <c:y val="0.18772663877266396"/>
          <c:w val="0.97141001234874647"/>
          <c:h val="0.530757860288384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Dotazník!$B$189:$G$189</c:f>
              <c:strCache>
                <c:ptCount val="6"/>
                <c:pt idx="0">
                  <c:v>úklid</c:v>
                </c:pt>
                <c:pt idx="1">
                  <c:v>svoz</c:v>
                </c:pt>
                <c:pt idx="2">
                  <c:v>třídění</c:v>
                </c:pt>
                <c:pt idx="3">
                  <c:v>vybudovat sběrný dvůr</c:v>
                </c:pt>
                <c:pt idx="4">
                  <c:v>nevím nebo nevidím problém</c:v>
                </c:pt>
                <c:pt idx="5">
                  <c:v>jiné:</c:v>
                </c:pt>
              </c:strCache>
            </c:strRef>
          </c:cat>
          <c:val>
            <c:numRef>
              <c:f>Dotazník!$B$190:$G$190</c:f>
              <c:numCache>
                <c:formatCode>General</c:formatCode>
                <c:ptCount val="6"/>
                <c:pt idx="0">
                  <c:v>8</c:v>
                </c:pt>
                <c:pt idx="1">
                  <c:v>9</c:v>
                </c:pt>
                <c:pt idx="2">
                  <c:v>15</c:v>
                </c:pt>
                <c:pt idx="3">
                  <c:v>6</c:v>
                </c:pt>
                <c:pt idx="4">
                  <c:v>23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99-4776-98DA-1BB62EEF78D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6993792"/>
        <c:axId val="137033600"/>
      </c:barChart>
      <c:catAx>
        <c:axId val="1369937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7033600"/>
        <c:crosses val="autoZero"/>
        <c:auto val="1"/>
        <c:lblAlgn val="ctr"/>
        <c:lblOffset val="100"/>
        <c:noMultiLvlLbl val="0"/>
      </c:catAx>
      <c:valAx>
        <c:axId val="1370336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6993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Jak dlouho v obci žijete:</a:t>
            </a:r>
          </a:p>
        </c:rich>
      </c:tx>
      <c:layout>
        <c:manualLayout>
          <c:xMode val="edge"/>
          <c:yMode val="edge"/>
          <c:x val="0.32852077865266843"/>
          <c:y val="4.240284480568961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'Základní identifikační údaje'!$A$16</c:f>
              <c:strCache>
                <c:ptCount val="1"/>
                <c:pt idx="0">
                  <c:v>Vzdělání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'Základní identifikační údaje'!$A$25:$A$28</c:f>
              <c:strCache>
                <c:ptCount val="4"/>
                <c:pt idx="0">
                  <c:v>méně než 5 let</c:v>
                </c:pt>
                <c:pt idx="1">
                  <c:v>5 - 9 let</c:v>
                </c:pt>
                <c:pt idx="2">
                  <c:v>10 - 24 let</c:v>
                </c:pt>
                <c:pt idx="3">
                  <c:v>25 a více let</c:v>
                </c:pt>
              </c:strCache>
            </c:strRef>
          </c:cat>
          <c:val>
            <c:numRef>
              <c:f>'Základní identifikační údaje'!$B$25:$B$28</c:f>
              <c:numCache>
                <c:formatCode>General</c:formatCode>
                <c:ptCount val="4"/>
                <c:pt idx="0">
                  <c:v>11</c:v>
                </c:pt>
                <c:pt idx="1">
                  <c:v>7</c:v>
                </c:pt>
                <c:pt idx="2">
                  <c:v>15</c:v>
                </c:pt>
                <c:pt idx="3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63-43AB-8C2F-964C9217B6D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6963328"/>
        <c:axId val="256966016"/>
      </c:barChart>
      <c:catAx>
        <c:axId val="2569633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6966016"/>
        <c:crosses val="autoZero"/>
        <c:auto val="1"/>
        <c:lblAlgn val="ctr"/>
        <c:lblOffset val="100"/>
        <c:noMultiLvlLbl val="0"/>
      </c:catAx>
      <c:valAx>
        <c:axId val="256966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56963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13. Do dlouhodobého investičního plánu obce navrhuji tyto investice a záměry:</a:t>
            </a:r>
            <a:endParaRPr lang="cs-CZ" sz="1200"/>
          </a:p>
        </c:rich>
      </c:tx>
      <c:layout>
        <c:manualLayout>
          <c:xMode val="edge"/>
          <c:yMode val="edge"/>
          <c:x val="0.15112451210832173"/>
          <c:y val="1.16241107240975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7357289270259018"/>
          <c:y val="7.6003176608992654E-2"/>
          <c:w val="0.50426426823379944"/>
          <c:h val="0.895538866812248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Dotazník!$A$203:$A$220</c:f>
              <c:strCache>
                <c:ptCount val="18"/>
                <c:pt idx="0">
                  <c:v>chodníky</c:v>
                </c:pt>
                <c:pt idx="1">
                  <c:v>kanalizace, ČOV</c:v>
                </c:pt>
                <c:pt idx="2">
                  <c:v>dětské hřiště</c:v>
                </c:pt>
                <c:pt idx="3">
                  <c:v>obchod</c:v>
                </c:pt>
                <c:pt idx="4">
                  <c:v>výsadba zeleně</c:v>
                </c:pt>
                <c:pt idx="5">
                  <c:v>vytvořit stavební parcely - zasíťovat, podpora k výstavbě</c:v>
                </c:pt>
                <c:pt idx="6">
                  <c:v>oprava hřbitovní zdi</c:v>
                </c:pt>
                <c:pt idx="7">
                  <c:v>oprava pomníku T.G.M.</c:v>
                </c:pt>
                <c:pt idx="8">
                  <c:v>lavičky</c:v>
                </c:pt>
                <c:pt idx="9">
                  <c:v>nový web</c:v>
                </c:pt>
                <c:pt idx="10">
                  <c:v>omezení rychlosti (radar)</c:v>
                </c:pt>
                <c:pt idx="11">
                  <c:v>místo pro vyžití dospělých</c:v>
                </c:pt>
                <c:pt idx="12">
                  <c:v>společenské akce - plesy</c:v>
                </c:pt>
                <c:pt idx="13">
                  <c:v>rekonstrukce místních komunikací</c:v>
                </c:pt>
                <c:pt idx="14">
                  <c:v>přechod přes silnici</c:v>
                </c:pt>
                <c:pt idx="15">
                  <c:v>parky</c:v>
                </c:pt>
                <c:pt idx="16">
                  <c:v>koupit cihelnu a zřídit tam dětské hřiště</c:v>
                </c:pt>
                <c:pt idx="17">
                  <c:v>Pozemkové úpravy - polní cesty, výsadba zeleně, cyklostezka do M.K. a Běrunic, oprava cesty do Běrunic</c:v>
                </c:pt>
              </c:strCache>
            </c:strRef>
          </c:cat>
          <c:val>
            <c:numRef>
              <c:f>Dotazník!$B$203:$B$220</c:f>
              <c:numCache>
                <c:formatCode>General</c:formatCode>
                <c:ptCount val="18"/>
                <c:pt idx="0">
                  <c:v>14</c:v>
                </c:pt>
                <c:pt idx="1">
                  <c:v>13</c:v>
                </c:pt>
                <c:pt idx="2">
                  <c:v>11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BA-4347-A023-D82FA846FE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6835840"/>
        <c:axId val="136838528"/>
      </c:barChart>
      <c:catAx>
        <c:axId val="13683584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136838528"/>
        <c:crosses val="autoZero"/>
        <c:auto val="1"/>
        <c:lblAlgn val="ctr"/>
        <c:lblOffset val="100"/>
        <c:noMultiLvlLbl val="0"/>
      </c:catAx>
      <c:valAx>
        <c:axId val="13683852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136835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300"/>
              <a:t>Mezilidské vztahy v obci považujete za:</a:t>
            </a:r>
          </a:p>
        </c:rich>
      </c:tx>
      <c:layout>
        <c:manualLayout>
          <c:xMode val="edge"/>
          <c:yMode val="edge"/>
          <c:x val="0.23851030182473129"/>
          <c:y val="4.754695822820291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'Základní identifikační údaje'!$A$86</c:f>
              <c:strCache>
                <c:ptCount val="1"/>
                <c:pt idx="0">
                  <c:v>18-24 let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údaje'!$B$86:$F$86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A0-41DC-AA28-8F7E9718E431}"/>
            </c:ext>
          </c:extLst>
        </c:ser>
        <c:ser>
          <c:idx val="1"/>
          <c:order val="1"/>
          <c:tx>
            <c:strRef>
              <c:f>'Základní identifikační údaje'!$A$87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údaje'!$B$87:$F$87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A0-41DC-AA28-8F7E9718E431}"/>
            </c:ext>
          </c:extLst>
        </c:ser>
        <c:ser>
          <c:idx val="2"/>
          <c:order val="2"/>
          <c:tx>
            <c:strRef>
              <c:f>'Základní identifikační údaje'!$A$88</c:f>
              <c:strCache>
                <c:ptCount val="1"/>
                <c:pt idx="0">
                  <c:v>30-39 let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údaje'!$B$88:$F$88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A0-41DC-AA28-8F7E9718E431}"/>
            </c:ext>
          </c:extLst>
        </c:ser>
        <c:ser>
          <c:idx val="3"/>
          <c:order val="3"/>
          <c:tx>
            <c:strRef>
              <c:f>'Základní identifikační údaje'!$A$89</c:f>
              <c:strCache>
                <c:ptCount val="1"/>
                <c:pt idx="0">
                  <c:v>40-49 let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údaje'!$B$89:$F$89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A0-41DC-AA28-8F7E9718E431}"/>
            </c:ext>
          </c:extLst>
        </c:ser>
        <c:ser>
          <c:idx val="4"/>
          <c:order val="4"/>
          <c:tx>
            <c:strRef>
              <c:f>'Základní identifikační údaje'!$A$90</c:f>
              <c:strCache>
                <c:ptCount val="1"/>
                <c:pt idx="0">
                  <c:v>50-59 let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údaje'!$B$90:$F$90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6A0-41DC-AA28-8F7E9718E431}"/>
            </c:ext>
          </c:extLst>
        </c:ser>
        <c:ser>
          <c:idx val="5"/>
          <c:order val="5"/>
          <c:tx>
            <c:strRef>
              <c:f>'Základní identifikační údaje'!$A$91</c:f>
              <c:strCache>
                <c:ptCount val="1"/>
                <c:pt idx="0">
                  <c:v>60 a více let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údaje'!$B$91:$F$91</c:f>
              <c:numCache>
                <c:formatCode>General</c:formatCode>
                <c:ptCount val="5"/>
                <c:pt idx="0">
                  <c:v>0</c:v>
                </c:pt>
                <c:pt idx="1">
                  <c:v>7</c:v>
                </c:pt>
                <c:pt idx="2">
                  <c:v>9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6A0-41DC-AA28-8F7E9718E431}"/>
            </c:ext>
          </c:extLst>
        </c:ser>
        <c:ser>
          <c:idx val="6"/>
          <c:order val="6"/>
          <c:tx>
            <c:strRef>
              <c:f>'Základní identifikační údaje'!$A$92</c:f>
              <c:strCache>
                <c:ptCount val="1"/>
                <c:pt idx="0">
                  <c:v>celkem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'Základní identifikační údaje'!$B$85:$F$85</c:f>
              <c:strCache>
                <c:ptCount val="5"/>
                <c:pt idx="0">
                  <c:v>velmi dobré</c:v>
                </c:pt>
                <c:pt idx="1">
                  <c:v>docela dobré</c:v>
                </c:pt>
                <c:pt idx="2">
                  <c:v>né moc dobré</c:v>
                </c:pt>
                <c:pt idx="3">
                  <c:v>špatné</c:v>
                </c:pt>
                <c:pt idx="4">
                  <c:v>nedovedu posoudit</c:v>
                </c:pt>
              </c:strCache>
            </c:strRef>
          </c:cat>
          <c:val>
            <c:numRef>
              <c:f>'Základní identifikační údaje'!$B$92:$F$92</c:f>
              <c:numCache>
                <c:formatCode>General</c:formatCode>
                <c:ptCount val="5"/>
                <c:pt idx="0">
                  <c:v>2</c:v>
                </c:pt>
                <c:pt idx="1">
                  <c:v>21</c:v>
                </c:pt>
                <c:pt idx="2">
                  <c:v>22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6A0-41DC-AA28-8F7E9718E4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58160512"/>
        <c:axId val="258162048"/>
      </c:barChart>
      <c:catAx>
        <c:axId val="25816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58162048"/>
        <c:crosses val="autoZero"/>
        <c:auto val="1"/>
        <c:lblAlgn val="ctr"/>
        <c:lblOffset val="100"/>
        <c:noMultiLvlLbl val="0"/>
      </c:catAx>
      <c:valAx>
        <c:axId val="2581620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5816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cs-CZ" sz="1200"/>
              <a:t>Sledujete webové stránky: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'Základní identifikační údaje'!$C$39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'Základní identifikační údaje'!$A$40:$A$43</c:f>
              <c:strCache>
                <c:ptCount val="4"/>
                <c:pt idx="0">
                  <c:v>pravidelně (min 1 x za týden)</c:v>
                </c:pt>
                <c:pt idx="1">
                  <c:v>občas (cca 1 x za měsíc)</c:v>
                </c:pt>
                <c:pt idx="2">
                  <c:v>vůbec</c:v>
                </c:pt>
                <c:pt idx="3">
                  <c:v>nemám internet</c:v>
                </c:pt>
              </c:strCache>
            </c:strRef>
          </c:cat>
          <c:val>
            <c:numRef>
              <c:f>'Základní identifikační údaje'!$C$40:$C$43</c:f>
              <c:numCache>
                <c:formatCode>General</c:formatCode>
                <c:ptCount val="4"/>
                <c:pt idx="0">
                  <c:v>10</c:v>
                </c:pt>
                <c:pt idx="1">
                  <c:v>19</c:v>
                </c:pt>
                <c:pt idx="2">
                  <c:v>23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F25-4028-885B-EBFAB6637B2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6879616"/>
        <c:axId val="257021824"/>
      </c:barChart>
      <c:catAx>
        <c:axId val="2568796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7021824"/>
        <c:crosses val="autoZero"/>
        <c:auto val="1"/>
        <c:lblAlgn val="ctr"/>
        <c:lblOffset val="100"/>
        <c:noMultiLvlLbl val="0"/>
      </c:catAx>
      <c:valAx>
        <c:axId val="2570218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568796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Typ Vaší domácnosti: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'Základní identifikační údaje'!$C$46</c:f>
              <c:strCache>
                <c:ptCount val="1"/>
                <c:pt idx="0">
                  <c:v>četnost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'Základní identifikační údaje'!$A$47:$A$49</c:f>
              <c:strCache>
                <c:ptCount val="3"/>
                <c:pt idx="0">
                  <c:v>domácnost bez dětí</c:v>
                </c:pt>
                <c:pt idx="1">
                  <c:v>domácnost s nezaopatřenými dětmi (do 18 let)</c:v>
                </c:pt>
                <c:pt idx="2">
                  <c:v>domácnost s dospělými dětmi</c:v>
                </c:pt>
              </c:strCache>
            </c:strRef>
          </c:cat>
          <c:val>
            <c:numRef>
              <c:f>'Základní identifikační údaje'!$C$47:$C$49</c:f>
              <c:numCache>
                <c:formatCode>General</c:formatCode>
                <c:ptCount val="3"/>
                <c:pt idx="0">
                  <c:v>24</c:v>
                </c:pt>
                <c:pt idx="1">
                  <c:v>15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88-4E6E-8800-50256FDECD3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56894080"/>
        <c:axId val="258232320"/>
      </c:barChart>
      <c:catAx>
        <c:axId val="256894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8232320"/>
        <c:crosses val="autoZero"/>
        <c:auto val="1"/>
        <c:lblAlgn val="ctr"/>
        <c:lblOffset val="100"/>
        <c:noMultiLvlLbl val="0"/>
      </c:catAx>
      <c:valAx>
        <c:axId val="258232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568940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Sociální postavení:</a:t>
            </a:r>
            <a:endParaRPr lang="cs-CZ"/>
          </a:p>
        </c:rich>
      </c:tx>
      <c:layout>
        <c:manualLayout>
          <c:xMode val="edge"/>
          <c:yMode val="edge"/>
          <c:x val="3.9502291991596966E-2"/>
          <c:y val="6.018065923577734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53821502448199698"/>
          <c:y val="0.10638477008555748"/>
          <c:w val="0.39396569702230305"/>
          <c:h val="0.83389405869720812"/>
        </c:manualLayout>
      </c:layout>
      <c:pieChart>
        <c:varyColors val="1"/>
        <c:ser>
          <c:idx val="0"/>
          <c:order val="0"/>
          <c:tx>
            <c:strRef>
              <c:f>'Základní identifikační údaje'!$C$31</c:f>
              <c:strCache>
                <c:ptCount val="1"/>
                <c:pt idx="0">
                  <c:v>četnost</c:v>
                </c:pt>
              </c:strCache>
            </c:strRef>
          </c:tx>
          <c:explosion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FA-495C-A9A2-8D4625CC738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AFA-495C-A9A2-8D4625CC738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AFA-495C-A9A2-8D4625CC738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AFA-495C-A9A2-8D4625CC738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AFA-495C-A9A2-8D4625CC738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AFA-495C-A9A2-8D4625CC73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'Základní identifikační údaje'!$A$53:$A$58</c:f>
              <c:strCache>
                <c:ptCount val="6"/>
                <c:pt idx="0">
                  <c:v>soukromý podnikatel/ka</c:v>
                </c:pt>
                <c:pt idx="1">
                  <c:v>zaměstnanec v soukromé firmě</c:v>
                </c:pt>
                <c:pt idx="2">
                  <c:v>zaměstnanec ve státním sektoru</c:v>
                </c:pt>
                <c:pt idx="3">
                  <c:v>zaměstnanec v samosprávě</c:v>
                </c:pt>
                <c:pt idx="4">
                  <c:v>nezaměstnaný</c:v>
                </c:pt>
                <c:pt idx="5">
                  <c:v>ekonomicky neaktivní (student, důchodce, mateřská dovolená apod.)</c:v>
                </c:pt>
              </c:strCache>
            </c:strRef>
          </c:cat>
          <c:val>
            <c:numRef>
              <c:f>'Základní identifikační údaje'!$C$53:$C$58</c:f>
              <c:numCache>
                <c:formatCode>General</c:formatCode>
                <c:ptCount val="6"/>
                <c:pt idx="0">
                  <c:v>3</c:v>
                </c:pt>
                <c:pt idx="1">
                  <c:v>17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  <c:pt idx="5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AFA-495C-A9A2-8D4625CC738A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015469433536278E-2"/>
          <c:y val="0.20568088079899102"/>
          <c:w val="0.36135765778025053"/>
          <c:h val="0.735334219586188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/>
              <a:t>1. Jak jste spokojen/a s Vaší obcí jako místem, kde žijete?</a:t>
            </a:r>
            <a:endParaRPr lang="cs-CZ" sz="1100"/>
          </a:p>
        </c:rich>
      </c:tx>
      <c:layout>
        <c:manualLayout>
          <c:xMode val="edge"/>
          <c:yMode val="edge"/>
          <c:x val="0.14719452215087009"/>
          <c:y val="1.928899732603846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1738135413457774"/>
          <c:y val="0.30410152607929358"/>
          <c:w val="0.38929935436695023"/>
          <c:h val="0.54922733588782691"/>
        </c:manualLayout>
      </c:layout>
      <c:pieChart>
        <c:varyColors val="1"/>
        <c:ser>
          <c:idx val="0"/>
          <c:order val="0"/>
          <c:tx>
            <c:strRef>
              <c:f>Dotazník!$B$1</c:f>
              <c:strCache>
                <c:ptCount val="1"/>
                <c:pt idx="0">
                  <c:v>četnost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31-4531-9369-D13FECD015D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31-4531-9369-D13FECD015D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31-4531-9369-D13FECD015D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31-4531-9369-D13FECD015D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931-4531-9369-D13FECD015D2}"/>
              </c:ext>
            </c:extLst>
          </c:dPt>
          <c:dLbls>
            <c:dLbl>
              <c:idx val="0"/>
              <c:layout>
                <c:manualLayout>
                  <c:x val="8.8195960189856558E-3"/>
                  <c:y val="0.1157362707401878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587492559127709"/>
                      <c:h val="0.242595940262947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931-4531-9369-D13FECD015D2}"/>
                </c:ext>
              </c:extLst>
            </c:dLbl>
            <c:dLbl>
              <c:idx val="1"/>
              <c:layout>
                <c:manualLayout>
                  <c:x val="0.1397608273766025"/>
                  <c:y val="-7.33321066738496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7933629838986784"/>
                      <c:h val="0.206456654975463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931-4531-9369-D13FECD015D2}"/>
                </c:ext>
              </c:extLst>
            </c:dLbl>
            <c:dLbl>
              <c:idx val="2"/>
              <c:layout>
                <c:manualLayout>
                  <c:x val="-2.8746497493751598E-2"/>
                  <c:y val="0.2842802322559595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8681279007302946"/>
                      <c:h val="0.476683542719048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931-4531-9369-D13FECD015D2}"/>
                </c:ext>
              </c:extLst>
            </c:dLbl>
            <c:dLbl>
              <c:idx val="3"/>
              <c:layout>
                <c:manualLayout>
                  <c:x val="-4.8534716811289798E-2"/>
                  <c:y val="2.63281592330469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75380460467087"/>
                      <c:h val="0.245778173175233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931-4531-9369-D13FECD015D2}"/>
                </c:ext>
              </c:extLst>
            </c:dLbl>
            <c:dLbl>
              <c:idx val="4"/>
              <c:layout>
                <c:manualLayout>
                  <c:x val="4.1527568734301572E-2"/>
                  <c:y val="-5.05902192242833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2877476056119905"/>
                      <c:h val="0.146925985010726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F931-4531-9369-D13FECD015D2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Dotazník!$A$2:$A$6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Dotazník!$B$2:$B$6</c:f>
              <c:numCache>
                <c:formatCode>General</c:formatCode>
                <c:ptCount val="5"/>
                <c:pt idx="0">
                  <c:v>11</c:v>
                </c:pt>
                <c:pt idx="1">
                  <c:v>34</c:v>
                </c:pt>
                <c:pt idx="2">
                  <c:v>11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F931-4531-9369-D13FECD015D2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/>
              <a:t>1. Jak jste spokojen/a s Vaší obcí jako místem, kde žijete?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Dotazník!$S$2</c:f>
              <c:strCache>
                <c:ptCount val="1"/>
                <c:pt idx="0">
                  <c:v>18-24 let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Dotazník!$T$2:$X$2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2A-49DA-9181-921F9AF41E6A}"/>
            </c:ext>
          </c:extLst>
        </c:ser>
        <c:ser>
          <c:idx val="1"/>
          <c:order val="1"/>
          <c:tx>
            <c:strRef>
              <c:f>Dotazník!$S$3</c:f>
              <c:strCache>
                <c:ptCount val="1"/>
                <c:pt idx="0">
                  <c:v>25-29 let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Dotazník!$T$3:$X$3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2A-49DA-9181-921F9AF41E6A}"/>
            </c:ext>
          </c:extLst>
        </c:ser>
        <c:ser>
          <c:idx val="2"/>
          <c:order val="2"/>
          <c:tx>
            <c:strRef>
              <c:f>Dotazník!$S$4</c:f>
              <c:strCache>
                <c:ptCount val="1"/>
                <c:pt idx="0">
                  <c:v>30-39 let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Dotazník!$T$4:$X$4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2A-49DA-9181-921F9AF41E6A}"/>
            </c:ext>
          </c:extLst>
        </c:ser>
        <c:ser>
          <c:idx val="3"/>
          <c:order val="3"/>
          <c:tx>
            <c:strRef>
              <c:f>Dotazník!$S$5</c:f>
              <c:strCache>
                <c:ptCount val="1"/>
                <c:pt idx="0">
                  <c:v>40-49 let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Dotazník!$T$5:$X$5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2A-49DA-9181-921F9AF41E6A}"/>
            </c:ext>
          </c:extLst>
        </c:ser>
        <c:ser>
          <c:idx val="4"/>
          <c:order val="4"/>
          <c:tx>
            <c:strRef>
              <c:f>Dotazník!$S$6</c:f>
              <c:strCache>
                <c:ptCount val="1"/>
                <c:pt idx="0">
                  <c:v>50-59 let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Dotazník!$T$6:$X$6</c:f>
              <c:numCache>
                <c:formatCode>General</c:formatCode>
                <c:ptCount val="5"/>
                <c:pt idx="0">
                  <c:v>2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2A-49DA-9181-921F9AF41E6A}"/>
            </c:ext>
          </c:extLst>
        </c:ser>
        <c:ser>
          <c:idx val="5"/>
          <c:order val="5"/>
          <c:tx>
            <c:strRef>
              <c:f>Dotazník!$S$7</c:f>
              <c:strCache>
                <c:ptCount val="1"/>
                <c:pt idx="0">
                  <c:v>60 a více let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Dotazník!$T$7:$X$7</c:f>
              <c:numCache>
                <c:formatCode>General</c:formatCode>
                <c:ptCount val="5"/>
                <c:pt idx="0">
                  <c:v>6</c:v>
                </c:pt>
                <c:pt idx="1">
                  <c:v>12</c:v>
                </c:pt>
                <c:pt idx="2">
                  <c:v>5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92A-49DA-9181-921F9AF41E6A}"/>
            </c:ext>
          </c:extLst>
        </c:ser>
        <c:ser>
          <c:idx val="6"/>
          <c:order val="6"/>
          <c:tx>
            <c:strRef>
              <c:f>Dotazník!$S$8</c:f>
              <c:strCache>
                <c:ptCount val="1"/>
                <c:pt idx="0">
                  <c:v>celkem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Dotazník!$T$1:$X$1</c:f>
              <c:strCache>
                <c:ptCount val="5"/>
                <c:pt idx="0">
                  <c:v>velmi spokojen/a</c:v>
                </c:pt>
                <c:pt idx="1">
                  <c:v>spíše spokojen/a</c:v>
                </c:pt>
                <c:pt idx="2">
                  <c:v>spíše nespokojen/a</c:v>
                </c:pt>
                <c:pt idx="3">
                  <c:v>velmi nespokojen/a</c:v>
                </c:pt>
                <c:pt idx="4">
                  <c:v>nevím</c:v>
                </c:pt>
              </c:strCache>
            </c:strRef>
          </c:cat>
          <c:val>
            <c:numRef>
              <c:f>Dotazník!$T$8:$X$8</c:f>
              <c:numCache>
                <c:formatCode>General</c:formatCode>
                <c:ptCount val="5"/>
                <c:pt idx="0">
                  <c:v>11</c:v>
                </c:pt>
                <c:pt idx="1">
                  <c:v>33</c:v>
                </c:pt>
                <c:pt idx="2">
                  <c:v>11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92A-49DA-9181-921F9AF41E6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94216832"/>
        <c:axId val="294218368"/>
      </c:barChart>
      <c:catAx>
        <c:axId val="294216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4218368"/>
        <c:crosses val="autoZero"/>
        <c:auto val="1"/>
        <c:lblAlgn val="ctr"/>
        <c:lblOffset val="100"/>
        <c:noMultiLvlLbl val="0"/>
      </c:catAx>
      <c:valAx>
        <c:axId val="294218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421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cs-CZ" sz="1200">
                <a:solidFill>
                  <a:schemeClr val="tx1"/>
                </a:solidFill>
              </a:rPr>
              <a:t>2. Co vnímáte jako největší přednosti Vaší obce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Dotazník!$D$11:$D$21</c:f>
              <c:strCache>
                <c:ptCount val="11"/>
                <c:pt idx="0">
                  <c:v>klid</c:v>
                </c:pt>
                <c:pt idx="1">
                  <c:v>příroda, prostředí</c:v>
                </c:pt>
                <c:pt idx="2">
                  <c:v>blízkost větších měst, lokality</c:v>
                </c:pt>
                <c:pt idx="3">
                  <c:v>péče o vzhled obce</c:v>
                </c:pt>
                <c:pt idx="4">
                  <c:v>dobrá dopravní obslužnost</c:v>
                </c:pt>
                <c:pt idx="5">
                  <c:v>inženýrské sítě</c:v>
                </c:pt>
                <c:pt idx="6">
                  <c:v>společenské akce</c:v>
                </c:pt>
                <c:pt idx="7">
                  <c:v>svoz odpadu</c:v>
                </c:pt>
                <c:pt idx="8">
                  <c:v>bezpečnost </c:v>
                </c:pt>
                <c:pt idx="9">
                  <c:v>osvětlení</c:v>
                </c:pt>
                <c:pt idx="10">
                  <c:v>chodníky</c:v>
                </c:pt>
              </c:strCache>
            </c:strRef>
          </c:cat>
          <c:val>
            <c:numRef>
              <c:f>Dotazník!$E$11:$E$21</c:f>
              <c:numCache>
                <c:formatCode>General</c:formatCode>
                <c:ptCount val="11"/>
                <c:pt idx="0">
                  <c:v>13</c:v>
                </c:pt>
                <c:pt idx="1">
                  <c:v>11</c:v>
                </c:pt>
                <c:pt idx="2">
                  <c:v>11</c:v>
                </c:pt>
                <c:pt idx="3">
                  <c:v>6</c:v>
                </c:pt>
                <c:pt idx="4">
                  <c:v>4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CF-4E30-B56E-8532B581D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94342656"/>
        <c:axId val="294344192"/>
      </c:barChart>
      <c:catAx>
        <c:axId val="29434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94344192"/>
        <c:crosses val="autoZero"/>
        <c:auto val="1"/>
        <c:lblAlgn val="ctr"/>
        <c:lblOffset val="100"/>
        <c:noMultiLvlLbl val="0"/>
      </c:catAx>
      <c:valAx>
        <c:axId val="29434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434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6350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1E743-41D5-4BE7-8C1E-DF139A03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2039</Words>
  <Characters>12033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Luboš Jansa</dc:creator>
  <cp:keywords/>
  <dc:description/>
  <cp:lastModifiedBy>Okrouhlý</cp:lastModifiedBy>
  <cp:revision>10</cp:revision>
  <dcterms:created xsi:type="dcterms:W3CDTF">2020-11-23T12:28:00Z</dcterms:created>
  <dcterms:modified xsi:type="dcterms:W3CDTF">2020-11-26T16:23:00Z</dcterms:modified>
</cp:coreProperties>
</file>